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CF6BD" w14:textId="77777777" w:rsidR="00AE0C94" w:rsidRPr="00850AEA" w:rsidRDefault="00AE0C94" w:rsidP="000356B2">
      <w:pPr>
        <w:rPr>
          <w:szCs w:val="22"/>
        </w:rPr>
      </w:pPr>
      <w:r w:rsidRPr="00850AEA">
        <w:rPr>
          <w:szCs w:val="22"/>
        </w:rPr>
        <w:t>zwischen</w:t>
      </w:r>
    </w:p>
    <w:p w14:paraId="64727CDC" w14:textId="77777777" w:rsidR="00AE0C94" w:rsidRPr="00850AEA" w:rsidRDefault="00AE0C94" w:rsidP="000356B2">
      <w:pPr>
        <w:rPr>
          <w:szCs w:val="22"/>
        </w:rPr>
      </w:pPr>
    </w:p>
    <w:p w14:paraId="172CF9B6" w14:textId="77777777" w:rsidR="00AE0C94" w:rsidRPr="00850AEA" w:rsidRDefault="00AE0C94" w:rsidP="000356B2">
      <w:pPr>
        <w:rPr>
          <w:b/>
          <w:szCs w:val="22"/>
        </w:rPr>
      </w:pPr>
      <w:r w:rsidRPr="00850AEA">
        <w:rPr>
          <w:b/>
          <w:szCs w:val="22"/>
        </w:rPr>
        <w:t xml:space="preserve">Berufsgenossenschaft </w:t>
      </w:r>
    </w:p>
    <w:p w14:paraId="33748346" w14:textId="77777777" w:rsidR="00AE0C94" w:rsidRPr="00850AEA" w:rsidRDefault="00D016D0" w:rsidP="000356B2">
      <w:pPr>
        <w:rPr>
          <w:b/>
          <w:szCs w:val="22"/>
        </w:rPr>
      </w:pPr>
      <w:r>
        <w:rPr>
          <w:b/>
          <w:szCs w:val="22"/>
        </w:rPr>
        <w:t xml:space="preserve">Rohstoffe und </w:t>
      </w:r>
      <w:r w:rsidR="00B271AF">
        <w:rPr>
          <w:b/>
          <w:szCs w:val="22"/>
        </w:rPr>
        <w:t>c</w:t>
      </w:r>
      <w:r>
        <w:rPr>
          <w:b/>
          <w:szCs w:val="22"/>
        </w:rPr>
        <w:t>hemische Industrie (BG RCI</w:t>
      </w:r>
      <w:r w:rsidR="00AE0C94" w:rsidRPr="00850AEA">
        <w:rPr>
          <w:b/>
          <w:szCs w:val="22"/>
        </w:rPr>
        <w:t xml:space="preserve">) </w:t>
      </w:r>
    </w:p>
    <w:p w14:paraId="17DCEB33" w14:textId="77777777" w:rsidR="00AE0C94" w:rsidRPr="00850AEA" w:rsidRDefault="00D016D0" w:rsidP="000356B2">
      <w:pPr>
        <w:rPr>
          <w:szCs w:val="22"/>
        </w:rPr>
      </w:pPr>
      <w:r>
        <w:rPr>
          <w:szCs w:val="22"/>
        </w:rPr>
        <w:t>Kurfürsten</w:t>
      </w:r>
      <w:r w:rsidR="009A1F0D">
        <w:rPr>
          <w:szCs w:val="22"/>
        </w:rPr>
        <w:t>-A</w:t>
      </w:r>
      <w:r>
        <w:rPr>
          <w:szCs w:val="22"/>
        </w:rPr>
        <w:t>nlage 62</w:t>
      </w:r>
    </w:p>
    <w:p w14:paraId="1137C40B" w14:textId="77777777" w:rsidR="00AE0C94" w:rsidRPr="00850AEA" w:rsidRDefault="00D016D0" w:rsidP="000356B2">
      <w:pPr>
        <w:rPr>
          <w:szCs w:val="22"/>
        </w:rPr>
      </w:pPr>
      <w:r>
        <w:rPr>
          <w:szCs w:val="22"/>
        </w:rPr>
        <w:t>D-69115 Heidelberg</w:t>
      </w:r>
    </w:p>
    <w:p w14:paraId="23689C89" w14:textId="77777777" w:rsidR="00AE0C94" w:rsidRPr="00850AEA" w:rsidRDefault="00AE0C94" w:rsidP="000356B2">
      <w:pPr>
        <w:rPr>
          <w:szCs w:val="22"/>
        </w:rPr>
      </w:pPr>
    </w:p>
    <w:p w14:paraId="7F49F2A1" w14:textId="77777777" w:rsidR="00AE0C94" w:rsidRPr="00850AEA" w:rsidRDefault="00AE0C94" w:rsidP="000356B2">
      <w:pPr>
        <w:rPr>
          <w:szCs w:val="22"/>
        </w:rPr>
      </w:pPr>
      <w:r w:rsidRPr="00850AEA">
        <w:rPr>
          <w:szCs w:val="22"/>
        </w:rPr>
        <w:t xml:space="preserve">- nachfolgend </w:t>
      </w:r>
      <w:r w:rsidRPr="00850AEA">
        <w:rPr>
          <w:b/>
          <w:szCs w:val="22"/>
        </w:rPr>
        <w:t>„Auftraggeber</w:t>
      </w:r>
      <w:r w:rsidR="006734A0">
        <w:rPr>
          <w:b/>
          <w:szCs w:val="22"/>
        </w:rPr>
        <w:t>in</w:t>
      </w:r>
      <w:r w:rsidRPr="00850AEA">
        <w:rPr>
          <w:b/>
          <w:szCs w:val="22"/>
        </w:rPr>
        <w:t>“</w:t>
      </w:r>
      <w:r w:rsidRPr="00850AEA">
        <w:rPr>
          <w:szCs w:val="22"/>
        </w:rPr>
        <w:t xml:space="preserve"> genannt -</w:t>
      </w:r>
    </w:p>
    <w:p w14:paraId="52EE19E6" w14:textId="77777777" w:rsidR="00AE0C94" w:rsidRPr="00850AEA" w:rsidRDefault="00AE0C94" w:rsidP="000356B2">
      <w:pPr>
        <w:rPr>
          <w:szCs w:val="22"/>
        </w:rPr>
      </w:pPr>
    </w:p>
    <w:p w14:paraId="13647FDF" w14:textId="77777777" w:rsidR="00AE0C94" w:rsidRPr="00850AEA" w:rsidRDefault="00AE0C94" w:rsidP="000356B2">
      <w:pPr>
        <w:rPr>
          <w:szCs w:val="22"/>
        </w:rPr>
      </w:pPr>
      <w:r w:rsidRPr="00850AEA">
        <w:rPr>
          <w:szCs w:val="22"/>
        </w:rPr>
        <w:t>und</w:t>
      </w:r>
      <w:r w:rsidR="006530FC" w:rsidRPr="00850AEA">
        <w:rPr>
          <w:szCs w:val="22"/>
        </w:rPr>
        <w:t xml:space="preserve"> </w:t>
      </w:r>
    </w:p>
    <w:p w14:paraId="118A5665" w14:textId="77777777" w:rsidR="00061B64" w:rsidRPr="004B7795" w:rsidRDefault="004B7795" w:rsidP="004B7795">
      <w:pPr>
        <w:rPr>
          <w:rFonts w:cs="Arial"/>
          <w:szCs w:val="22"/>
        </w:rPr>
      </w:pPr>
      <w:r w:rsidRPr="00B37C51">
        <w:rPr>
          <w:rFonts w:cs="Arial"/>
          <w:i/>
          <w:szCs w:val="22"/>
          <w:highlight w:val="lightGray"/>
        </w:rPr>
        <w:t>(Bitte ausfüllen)</w:t>
      </w:r>
      <w:r w:rsidRPr="004B7795">
        <w:rPr>
          <w:rFonts w:cs="Arial"/>
          <w:i/>
          <w:szCs w:val="22"/>
        </w:rPr>
        <w:br/>
      </w:r>
    </w:p>
    <w:p w14:paraId="03212601" w14:textId="77777777" w:rsidR="004B7795" w:rsidRPr="004B7795" w:rsidRDefault="004B7795" w:rsidP="004B7795">
      <w:pPr>
        <w:rPr>
          <w:szCs w:val="22"/>
        </w:rPr>
      </w:pPr>
      <w:r w:rsidRPr="004B7795">
        <w:rPr>
          <w:szCs w:val="22"/>
        </w:rPr>
        <w:fldChar w:fldCharType="begin">
          <w:ffData>
            <w:name w:val="Text2"/>
            <w:enabled/>
            <w:calcOnExit w:val="0"/>
            <w:textInput>
              <w:maxLength w:val="85"/>
            </w:textInput>
          </w:ffData>
        </w:fldChar>
      </w:r>
      <w:bookmarkStart w:id="0" w:name="Text2"/>
      <w:r w:rsidRPr="004B7795">
        <w:rPr>
          <w:szCs w:val="22"/>
        </w:rPr>
        <w:instrText xml:space="preserve"> FORMTEXT </w:instrText>
      </w:r>
      <w:r w:rsidRPr="004B7795">
        <w:rPr>
          <w:szCs w:val="22"/>
        </w:rPr>
      </w:r>
      <w:r w:rsidRPr="004B7795">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sidRPr="004B7795">
        <w:rPr>
          <w:szCs w:val="22"/>
        </w:rPr>
        <w:fldChar w:fldCharType="end"/>
      </w:r>
      <w:bookmarkEnd w:id="0"/>
    </w:p>
    <w:p w14:paraId="29BBA884" w14:textId="77777777" w:rsidR="004B7795" w:rsidRPr="001B4C97" w:rsidRDefault="004B7795" w:rsidP="004B7795">
      <w:pPr>
        <w:rPr>
          <w:color w:val="FFFFFF"/>
          <w:szCs w:val="22"/>
        </w:rPr>
      </w:pPr>
      <w:r w:rsidRPr="004B7795">
        <w:rPr>
          <w:szCs w:val="22"/>
        </w:rPr>
        <w:fldChar w:fldCharType="begin">
          <w:ffData>
            <w:name w:val="Text3"/>
            <w:enabled/>
            <w:calcOnExit w:val="0"/>
            <w:statusText w:type="text" w:val="------------------------------"/>
            <w:textInput>
              <w:maxLength w:val="85"/>
            </w:textInput>
          </w:ffData>
        </w:fldChar>
      </w:r>
      <w:bookmarkStart w:id="1" w:name="Text3"/>
      <w:r w:rsidRPr="004B7795">
        <w:rPr>
          <w:szCs w:val="22"/>
        </w:rPr>
        <w:instrText xml:space="preserve"> FORMTEXT </w:instrText>
      </w:r>
      <w:r w:rsidRPr="004B7795">
        <w:rPr>
          <w:szCs w:val="22"/>
        </w:rPr>
      </w:r>
      <w:r w:rsidRPr="004B7795">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sidRPr="004B7795">
        <w:rPr>
          <w:szCs w:val="22"/>
        </w:rPr>
        <w:fldChar w:fldCharType="end"/>
      </w:r>
      <w:bookmarkEnd w:id="1"/>
    </w:p>
    <w:p w14:paraId="1F3C939E" w14:textId="77777777" w:rsidR="00AE0C94" w:rsidRPr="00850AEA" w:rsidRDefault="00AE0C94" w:rsidP="000356B2">
      <w:pPr>
        <w:rPr>
          <w:szCs w:val="22"/>
        </w:rPr>
      </w:pPr>
    </w:p>
    <w:p w14:paraId="71F7DFB3" w14:textId="77777777" w:rsidR="00AE0C94" w:rsidRPr="00850AEA" w:rsidRDefault="00AE0C94" w:rsidP="000356B2">
      <w:pPr>
        <w:rPr>
          <w:szCs w:val="22"/>
        </w:rPr>
      </w:pPr>
      <w:r w:rsidRPr="00850AEA">
        <w:rPr>
          <w:szCs w:val="22"/>
        </w:rPr>
        <w:t xml:space="preserve">- nachfolgend </w:t>
      </w:r>
      <w:r w:rsidRPr="00850AEA">
        <w:rPr>
          <w:b/>
          <w:szCs w:val="22"/>
        </w:rPr>
        <w:t>„Auftragnehmer“</w:t>
      </w:r>
      <w:r w:rsidRPr="00850AEA">
        <w:rPr>
          <w:szCs w:val="22"/>
        </w:rPr>
        <w:t xml:space="preserve"> genannt -</w:t>
      </w:r>
    </w:p>
    <w:p w14:paraId="4D4DC4EC" w14:textId="77777777" w:rsidR="000356B2" w:rsidRPr="00850AEA" w:rsidRDefault="000356B2" w:rsidP="000356B2">
      <w:pPr>
        <w:rPr>
          <w:rFonts w:cs="Arial"/>
          <w:szCs w:val="22"/>
          <w:u w:val="single"/>
        </w:rPr>
      </w:pPr>
    </w:p>
    <w:p w14:paraId="3B8864FB" w14:textId="77777777" w:rsidR="00BB2D70" w:rsidRDefault="00BB2D70" w:rsidP="005830C2">
      <w:pPr>
        <w:numPr>
          <w:ilvl w:val="0"/>
          <w:numId w:val="6"/>
        </w:numPr>
        <w:tabs>
          <w:tab w:val="clear" w:pos="1077"/>
          <w:tab w:val="num" w:pos="284"/>
          <w:tab w:val="left" w:pos="426"/>
        </w:tabs>
        <w:ind w:left="284" w:hanging="284"/>
        <w:rPr>
          <w:rFonts w:cs="Arial"/>
          <w:b/>
          <w:szCs w:val="22"/>
        </w:rPr>
      </w:pPr>
      <w:r>
        <w:rPr>
          <w:rFonts w:cs="Arial"/>
          <w:b/>
          <w:szCs w:val="22"/>
        </w:rPr>
        <w:t>Präambel</w:t>
      </w:r>
    </w:p>
    <w:p w14:paraId="7A96C374" w14:textId="77777777" w:rsidR="00BB2D70" w:rsidRDefault="00BB2D70" w:rsidP="00BB2D70">
      <w:pPr>
        <w:ind w:left="1080"/>
        <w:rPr>
          <w:rFonts w:cs="Arial"/>
          <w:b/>
          <w:szCs w:val="22"/>
        </w:rPr>
      </w:pPr>
    </w:p>
    <w:p w14:paraId="04D523EB" w14:textId="77777777" w:rsidR="00BB2D70" w:rsidRPr="00BB2D70" w:rsidRDefault="00BB2D70" w:rsidP="00DE6F27">
      <w:pPr>
        <w:ind w:left="284"/>
        <w:rPr>
          <w:rFonts w:cs="Arial"/>
          <w:szCs w:val="22"/>
        </w:rPr>
      </w:pPr>
      <w:r w:rsidRPr="00BB2D70">
        <w:rPr>
          <w:rFonts w:cs="Arial"/>
          <w:szCs w:val="22"/>
        </w:rPr>
        <w:t xml:space="preserve">Diese Vereinbarung konkretisiert die Verpflichtungen der Parteien zum Datenschutz, die sich aus dem </w:t>
      </w:r>
      <w:r>
        <w:rPr>
          <w:rFonts w:cs="Arial"/>
          <w:szCs w:val="22"/>
        </w:rPr>
        <w:t>Vertrag</w:t>
      </w:r>
      <w:r w:rsidRPr="00BB2D70">
        <w:rPr>
          <w:rFonts w:cs="Arial"/>
          <w:szCs w:val="22"/>
        </w:rPr>
        <w:t xml:space="preserve"> </w:t>
      </w:r>
      <w:r w:rsidR="00061B64" w:rsidRPr="00061B64">
        <w:rPr>
          <w:rFonts w:cs="Arial"/>
          <w:szCs w:val="22"/>
          <w:shd w:val="clear" w:color="auto" w:fill="D9D9D9"/>
        </w:rPr>
        <w:t>(bitte ausfüllen)</w:t>
      </w:r>
      <w:r w:rsidR="00061B64" w:rsidRPr="00061B64">
        <w:rPr>
          <w:rFonts w:cs="Arial"/>
          <w:szCs w:val="22"/>
          <w:shd w:val="clear" w:color="auto" w:fill="FFFFFF"/>
        </w:rPr>
        <w:t xml:space="preserve"> </w:t>
      </w:r>
      <w:r w:rsidR="002C4202">
        <w:rPr>
          <w:rFonts w:cs="Arial"/>
          <w:szCs w:val="22"/>
          <w:shd w:val="clear" w:color="auto" w:fill="FFFFFF"/>
        </w:rPr>
        <w:fldChar w:fldCharType="begin">
          <w:ffData>
            <w:name w:val="Text34"/>
            <w:enabled/>
            <w:calcOnExit w:val="0"/>
            <w:textInput>
              <w:maxLength w:val="35"/>
            </w:textInput>
          </w:ffData>
        </w:fldChar>
      </w:r>
      <w:bookmarkStart w:id="2" w:name="Text34"/>
      <w:r w:rsidR="002C4202">
        <w:rPr>
          <w:rFonts w:cs="Arial"/>
          <w:szCs w:val="22"/>
          <w:shd w:val="clear" w:color="auto" w:fill="FFFFFF"/>
        </w:rPr>
        <w:instrText xml:space="preserve"> FORMTEXT </w:instrText>
      </w:r>
      <w:r w:rsidR="002C4202">
        <w:rPr>
          <w:rFonts w:cs="Arial"/>
          <w:szCs w:val="22"/>
          <w:shd w:val="clear" w:color="auto" w:fill="FFFFFF"/>
        </w:rPr>
      </w:r>
      <w:r w:rsidR="002C4202">
        <w:rPr>
          <w:rFonts w:cs="Arial"/>
          <w:szCs w:val="22"/>
          <w:shd w:val="clear" w:color="auto" w:fill="FFFFFF"/>
        </w:rPr>
        <w:fldChar w:fldCharType="separate"/>
      </w:r>
      <w:r w:rsidR="002C4202">
        <w:rPr>
          <w:rFonts w:cs="Arial"/>
          <w:noProof/>
          <w:szCs w:val="22"/>
          <w:shd w:val="clear" w:color="auto" w:fill="FFFFFF"/>
        </w:rPr>
        <w:t> </w:t>
      </w:r>
      <w:r w:rsidR="002C4202">
        <w:rPr>
          <w:rFonts w:cs="Arial"/>
          <w:noProof/>
          <w:szCs w:val="22"/>
          <w:shd w:val="clear" w:color="auto" w:fill="FFFFFF"/>
        </w:rPr>
        <w:t> </w:t>
      </w:r>
      <w:r w:rsidR="002C4202">
        <w:rPr>
          <w:rFonts w:cs="Arial"/>
          <w:noProof/>
          <w:szCs w:val="22"/>
          <w:shd w:val="clear" w:color="auto" w:fill="FFFFFF"/>
        </w:rPr>
        <w:t> </w:t>
      </w:r>
      <w:r w:rsidR="002C4202">
        <w:rPr>
          <w:rFonts w:cs="Arial"/>
          <w:noProof/>
          <w:szCs w:val="22"/>
          <w:shd w:val="clear" w:color="auto" w:fill="FFFFFF"/>
        </w:rPr>
        <w:t> </w:t>
      </w:r>
      <w:r w:rsidR="002C4202">
        <w:rPr>
          <w:rFonts w:cs="Arial"/>
          <w:noProof/>
          <w:szCs w:val="22"/>
          <w:shd w:val="clear" w:color="auto" w:fill="FFFFFF"/>
        </w:rPr>
        <w:t> </w:t>
      </w:r>
      <w:r w:rsidR="002C4202">
        <w:rPr>
          <w:rFonts w:cs="Arial"/>
          <w:szCs w:val="22"/>
          <w:shd w:val="clear" w:color="auto" w:fill="FFFFFF"/>
        </w:rPr>
        <w:fldChar w:fldCharType="end"/>
      </w:r>
      <w:bookmarkEnd w:id="2"/>
      <w:r w:rsidR="009A296D">
        <w:rPr>
          <w:rFonts w:cs="Arial"/>
          <w:szCs w:val="22"/>
          <w:shd w:val="clear" w:color="auto" w:fill="FFFFFF"/>
        </w:rPr>
        <w:t xml:space="preserve"> </w:t>
      </w:r>
      <w:r w:rsidRPr="00BB2D70">
        <w:rPr>
          <w:rFonts w:cs="Arial"/>
          <w:szCs w:val="22"/>
        </w:rPr>
        <w:t xml:space="preserve">samt Anhängen vom </w:t>
      </w:r>
      <w:r w:rsidR="00061B64" w:rsidRPr="00061B64">
        <w:rPr>
          <w:rFonts w:cs="Arial"/>
          <w:szCs w:val="22"/>
          <w:shd w:val="clear" w:color="auto" w:fill="D9D9D9"/>
        </w:rPr>
        <w:t>(bitte ausfüllen)</w:t>
      </w:r>
      <w:r w:rsidR="00061B64" w:rsidRPr="00061B64">
        <w:rPr>
          <w:rFonts w:cs="Arial"/>
          <w:szCs w:val="22"/>
          <w:shd w:val="clear" w:color="auto" w:fill="FFFFFF"/>
        </w:rPr>
        <w:t xml:space="preserve"> </w:t>
      </w:r>
      <w:r w:rsidR="002C4202">
        <w:rPr>
          <w:rFonts w:cs="Arial"/>
          <w:szCs w:val="22"/>
          <w:shd w:val="clear" w:color="auto" w:fill="FFFFFF"/>
        </w:rPr>
        <w:fldChar w:fldCharType="begin">
          <w:ffData>
            <w:name w:val="Text35"/>
            <w:enabled/>
            <w:calcOnExit w:val="0"/>
            <w:textInput>
              <w:maxLength w:val="20"/>
            </w:textInput>
          </w:ffData>
        </w:fldChar>
      </w:r>
      <w:bookmarkStart w:id="3" w:name="Text35"/>
      <w:r w:rsidR="002C4202">
        <w:rPr>
          <w:rFonts w:cs="Arial"/>
          <w:szCs w:val="22"/>
          <w:shd w:val="clear" w:color="auto" w:fill="FFFFFF"/>
        </w:rPr>
        <w:instrText xml:space="preserve"> FORMTEXT </w:instrText>
      </w:r>
      <w:r w:rsidR="002C4202">
        <w:rPr>
          <w:rFonts w:cs="Arial"/>
          <w:szCs w:val="22"/>
          <w:shd w:val="clear" w:color="auto" w:fill="FFFFFF"/>
        </w:rPr>
      </w:r>
      <w:r w:rsidR="002C4202">
        <w:rPr>
          <w:rFonts w:cs="Arial"/>
          <w:szCs w:val="22"/>
          <w:shd w:val="clear" w:color="auto" w:fill="FFFFFF"/>
        </w:rPr>
        <w:fldChar w:fldCharType="separate"/>
      </w:r>
      <w:r w:rsidR="002C4202">
        <w:rPr>
          <w:rFonts w:cs="Arial"/>
          <w:noProof/>
          <w:szCs w:val="22"/>
          <w:shd w:val="clear" w:color="auto" w:fill="FFFFFF"/>
        </w:rPr>
        <w:t> </w:t>
      </w:r>
      <w:r w:rsidR="002C4202">
        <w:rPr>
          <w:rFonts w:cs="Arial"/>
          <w:noProof/>
          <w:szCs w:val="22"/>
          <w:shd w:val="clear" w:color="auto" w:fill="FFFFFF"/>
        </w:rPr>
        <w:t> </w:t>
      </w:r>
      <w:r w:rsidR="002C4202">
        <w:rPr>
          <w:rFonts w:cs="Arial"/>
          <w:noProof/>
          <w:szCs w:val="22"/>
          <w:shd w:val="clear" w:color="auto" w:fill="FFFFFF"/>
        </w:rPr>
        <w:t> </w:t>
      </w:r>
      <w:r w:rsidR="002C4202">
        <w:rPr>
          <w:rFonts w:cs="Arial"/>
          <w:noProof/>
          <w:szCs w:val="22"/>
          <w:shd w:val="clear" w:color="auto" w:fill="FFFFFF"/>
        </w:rPr>
        <w:t> </w:t>
      </w:r>
      <w:r w:rsidR="002C4202">
        <w:rPr>
          <w:rFonts w:cs="Arial"/>
          <w:noProof/>
          <w:szCs w:val="22"/>
          <w:shd w:val="clear" w:color="auto" w:fill="FFFFFF"/>
        </w:rPr>
        <w:t> </w:t>
      </w:r>
      <w:r w:rsidR="002C4202">
        <w:rPr>
          <w:rFonts w:cs="Arial"/>
          <w:szCs w:val="22"/>
          <w:shd w:val="clear" w:color="auto" w:fill="FFFFFF"/>
        </w:rPr>
        <w:fldChar w:fldCharType="end"/>
      </w:r>
      <w:bookmarkEnd w:id="3"/>
      <w:r w:rsidR="009A296D">
        <w:rPr>
          <w:rFonts w:cs="Arial"/>
          <w:szCs w:val="22"/>
          <w:shd w:val="clear" w:color="auto" w:fill="FFFFFF"/>
        </w:rPr>
        <w:t xml:space="preserve"> </w:t>
      </w:r>
      <w:r w:rsidRPr="00BB2D70">
        <w:rPr>
          <w:rFonts w:cs="Arial"/>
          <w:szCs w:val="22"/>
        </w:rPr>
        <w:t xml:space="preserve">(nachfolgend „Hauptvertrag“ genannt) </w:t>
      </w:r>
      <w:r>
        <w:rPr>
          <w:rFonts w:cs="Arial"/>
          <w:szCs w:val="22"/>
        </w:rPr>
        <w:t>ergeben. Die Vereinbarung regelt eine</w:t>
      </w:r>
      <w:r w:rsidRPr="00BB2D70">
        <w:rPr>
          <w:rFonts w:cs="Arial"/>
          <w:szCs w:val="22"/>
        </w:rPr>
        <w:t xml:space="preserve"> Auftragsverarbeitung im Sinne des Artikel 28 </w:t>
      </w:r>
      <w:r>
        <w:rPr>
          <w:rFonts w:cs="Arial"/>
          <w:szCs w:val="22"/>
        </w:rPr>
        <w:t>der Europäischen Datenschutzgrundverordnung (</w:t>
      </w:r>
      <w:r w:rsidR="00000042">
        <w:rPr>
          <w:rFonts w:cs="Arial"/>
          <w:szCs w:val="22"/>
        </w:rPr>
        <w:t>DS-GVO</w:t>
      </w:r>
      <w:r>
        <w:rPr>
          <w:rFonts w:cs="Arial"/>
          <w:szCs w:val="22"/>
        </w:rPr>
        <w:t>)</w:t>
      </w:r>
      <w:r w:rsidRPr="00BB2D70">
        <w:rPr>
          <w:rFonts w:cs="Arial"/>
          <w:szCs w:val="22"/>
        </w:rPr>
        <w:t xml:space="preserve"> beziehungsweise § 80 </w:t>
      </w:r>
      <w:r>
        <w:rPr>
          <w:rFonts w:cs="Arial"/>
          <w:szCs w:val="22"/>
        </w:rPr>
        <w:t>Sozialgesetzbuch Zehntes Buch (</w:t>
      </w:r>
      <w:r w:rsidRPr="00BB2D70">
        <w:rPr>
          <w:rFonts w:cs="Arial"/>
          <w:szCs w:val="22"/>
        </w:rPr>
        <w:t>SGB X</w:t>
      </w:r>
      <w:r>
        <w:rPr>
          <w:rFonts w:cs="Arial"/>
          <w:szCs w:val="22"/>
        </w:rPr>
        <w:t>)</w:t>
      </w:r>
      <w:r w:rsidRPr="00BB2D70">
        <w:rPr>
          <w:rFonts w:cs="Arial"/>
          <w:szCs w:val="22"/>
        </w:rPr>
        <w:t>. Sie findet Anwendung auf alle Tätigkeiten, die nach Weisung der Auftraggeberin mit dem Hauptvertrag im Zusammenhang stehen und bei denen Beschäftigte des Auftragnehmers oder durch den Auftragnehmer beauftragte Personen Sozialdaten beziehungsweise personenbezogene Daten der Auftraggeberin (nac</w:t>
      </w:r>
      <w:r>
        <w:rPr>
          <w:rFonts w:cs="Arial"/>
          <w:szCs w:val="22"/>
        </w:rPr>
        <w:t xml:space="preserve">hfolgend auch „Daten“ genannt) </w:t>
      </w:r>
      <w:r w:rsidRPr="00BB2D70">
        <w:rPr>
          <w:rFonts w:cs="Arial"/>
          <w:szCs w:val="22"/>
        </w:rPr>
        <w:t>verarbeiten</w:t>
      </w:r>
      <w:r>
        <w:rPr>
          <w:rFonts w:cs="Arial"/>
          <w:szCs w:val="22"/>
        </w:rPr>
        <w:t>.</w:t>
      </w:r>
    </w:p>
    <w:p w14:paraId="7FCF9BB3" w14:textId="77777777" w:rsidR="00BB2D70" w:rsidRPr="00BB2D70" w:rsidRDefault="00BB2D70" w:rsidP="00BB2D70">
      <w:pPr>
        <w:ind w:left="1080"/>
        <w:rPr>
          <w:rFonts w:cs="Arial"/>
          <w:szCs w:val="22"/>
        </w:rPr>
      </w:pPr>
    </w:p>
    <w:p w14:paraId="5A951E1B" w14:textId="77777777" w:rsidR="00BB2D70" w:rsidRDefault="00BB2D70" w:rsidP="00E45F4C">
      <w:pPr>
        <w:ind w:left="371"/>
        <w:rPr>
          <w:rFonts w:cs="Arial"/>
          <w:szCs w:val="22"/>
        </w:rPr>
      </w:pPr>
      <w:r w:rsidRPr="00BB2D70">
        <w:rPr>
          <w:rFonts w:cs="Arial"/>
          <w:szCs w:val="22"/>
        </w:rPr>
        <w:t>Es ist den Vertragspartnern bewusst, dass ohne Vorliegen eines gültigen Vertrages über die Auftragsverarbeitung, diese nicht durchgeführt werden darf.</w:t>
      </w:r>
    </w:p>
    <w:p w14:paraId="25B0EA38" w14:textId="77777777" w:rsidR="00BB2D70" w:rsidRDefault="00BB2D70" w:rsidP="00BB2D70">
      <w:pPr>
        <w:ind w:left="1080"/>
        <w:rPr>
          <w:rFonts w:cs="Arial"/>
          <w:szCs w:val="22"/>
        </w:rPr>
      </w:pPr>
    </w:p>
    <w:p w14:paraId="0F163C37" w14:textId="77777777" w:rsidR="00BB2D70" w:rsidRPr="00BB2D70" w:rsidRDefault="00BB2D70" w:rsidP="00E45F4C">
      <w:pPr>
        <w:ind w:left="371"/>
        <w:rPr>
          <w:rFonts w:cs="Arial"/>
          <w:szCs w:val="22"/>
        </w:rPr>
      </w:pPr>
      <w:r w:rsidRPr="00BB2D70">
        <w:rPr>
          <w:szCs w:val="22"/>
        </w:rPr>
        <w:t>Die Vereinbarung gilt entsprechend für (Fern-) Prüfung und Wartung automatisierter Verfahren oder von Datenverarbeitungsanlagen, wenn dabei ein Zugriff auf Daten nicht ausgeschlossen werden kann</w:t>
      </w:r>
      <w:r>
        <w:rPr>
          <w:szCs w:val="22"/>
        </w:rPr>
        <w:t>.</w:t>
      </w:r>
    </w:p>
    <w:p w14:paraId="6310C399" w14:textId="77777777" w:rsidR="00BB2D70" w:rsidRDefault="00BB2D70" w:rsidP="00BB2D70">
      <w:pPr>
        <w:ind w:left="1080"/>
        <w:rPr>
          <w:rFonts w:cs="Arial"/>
          <w:szCs w:val="22"/>
        </w:rPr>
      </w:pPr>
    </w:p>
    <w:p w14:paraId="152CB893" w14:textId="77777777" w:rsidR="00AD6A78" w:rsidRPr="00BB2D70" w:rsidRDefault="00206F86" w:rsidP="005830C2">
      <w:pPr>
        <w:numPr>
          <w:ilvl w:val="0"/>
          <w:numId w:val="6"/>
        </w:numPr>
        <w:tabs>
          <w:tab w:val="clear" w:pos="1077"/>
          <w:tab w:val="num" w:pos="284"/>
          <w:tab w:val="left" w:pos="426"/>
        </w:tabs>
        <w:ind w:left="284" w:hanging="284"/>
        <w:rPr>
          <w:rFonts w:cs="Arial"/>
          <w:b/>
          <w:szCs w:val="22"/>
        </w:rPr>
      </w:pPr>
      <w:r w:rsidRPr="00BB2D70">
        <w:rPr>
          <w:rFonts w:cs="Arial"/>
          <w:b/>
          <w:szCs w:val="22"/>
        </w:rPr>
        <w:t>Gegenstand</w:t>
      </w:r>
      <w:r w:rsidR="00AE0C94" w:rsidRPr="00BB2D70">
        <w:rPr>
          <w:rFonts w:cs="Arial"/>
          <w:b/>
          <w:szCs w:val="22"/>
        </w:rPr>
        <w:t>,</w:t>
      </w:r>
      <w:r w:rsidRPr="00BB2D70">
        <w:rPr>
          <w:rFonts w:cs="Arial"/>
          <w:b/>
          <w:szCs w:val="22"/>
        </w:rPr>
        <w:t xml:space="preserve"> </w:t>
      </w:r>
      <w:r w:rsidR="00AE0C94" w:rsidRPr="00BB2D70">
        <w:rPr>
          <w:rFonts w:cs="Arial"/>
          <w:b/>
          <w:szCs w:val="22"/>
        </w:rPr>
        <w:t>Dauer und Spezifizierung der Vereinbarung</w:t>
      </w:r>
    </w:p>
    <w:p w14:paraId="6FB199C5" w14:textId="77777777" w:rsidR="00AE0C94" w:rsidRPr="00850AEA" w:rsidRDefault="00AE0C94" w:rsidP="000356B2">
      <w:pPr>
        <w:rPr>
          <w:rFonts w:cs="Arial"/>
          <w:szCs w:val="22"/>
        </w:rPr>
      </w:pPr>
    </w:p>
    <w:p w14:paraId="0B650784" w14:textId="77777777" w:rsidR="00BB2D70" w:rsidRPr="00850AEA" w:rsidRDefault="00263D4B" w:rsidP="005830C2">
      <w:pPr>
        <w:numPr>
          <w:ilvl w:val="0"/>
          <w:numId w:val="7"/>
        </w:numPr>
        <w:ind w:left="709" w:hanging="425"/>
        <w:rPr>
          <w:rFonts w:cs="Arial"/>
          <w:b/>
          <w:szCs w:val="22"/>
        </w:rPr>
      </w:pPr>
      <w:r>
        <w:rPr>
          <w:rFonts w:cs="Arial"/>
          <w:b/>
          <w:szCs w:val="22"/>
        </w:rPr>
        <w:tab/>
      </w:r>
      <w:r w:rsidR="00BB2D70" w:rsidRPr="00850AEA">
        <w:rPr>
          <w:rFonts w:cs="Arial"/>
          <w:b/>
          <w:szCs w:val="22"/>
        </w:rPr>
        <w:t>Der Gegenstand des Auftrag</w:t>
      </w:r>
      <w:r w:rsidR="00AB657B">
        <w:rPr>
          <w:rFonts w:cs="Arial"/>
          <w:b/>
          <w:szCs w:val="22"/>
        </w:rPr>
        <w:t>e</w:t>
      </w:r>
      <w:r w:rsidR="00BB2D70" w:rsidRPr="00850AEA">
        <w:rPr>
          <w:rFonts w:cs="Arial"/>
          <w:b/>
          <w:szCs w:val="22"/>
        </w:rPr>
        <w:t>s</w:t>
      </w:r>
      <w:r w:rsidR="00BB2D70" w:rsidRPr="00850AEA">
        <w:rPr>
          <w:rFonts w:cs="Arial"/>
          <w:szCs w:val="22"/>
        </w:rPr>
        <w:t xml:space="preserve"> ist </w:t>
      </w:r>
      <w:r w:rsidR="005F647A">
        <w:rPr>
          <w:rFonts w:cs="Arial"/>
          <w:szCs w:val="22"/>
        </w:rPr>
        <w:t>im Hauptvertrag konkretisiert.</w:t>
      </w:r>
    </w:p>
    <w:p w14:paraId="3DDE0AA0" w14:textId="77777777" w:rsidR="00BB2D70" w:rsidRDefault="00BB2D70" w:rsidP="000356B2">
      <w:pPr>
        <w:ind w:left="1056"/>
        <w:rPr>
          <w:b/>
          <w:i/>
          <w:szCs w:val="22"/>
          <w:u w:val="single"/>
        </w:rPr>
      </w:pPr>
    </w:p>
    <w:p w14:paraId="0A4A7465" w14:textId="77777777" w:rsidR="005F647A" w:rsidRDefault="00263D4B" w:rsidP="005830C2">
      <w:pPr>
        <w:numPr>
          <w:ilvl w:val="0"/>
          <w:numId w:val="7"/>
        </w:numPr>
        <w:ind w:left="709" w:hanging="425"/>
        <w:rPr>
          <w:b/>
          <w:i/>
          <w:szCs w:val="22"/>
        </w:rPr>
      </w:pPr>
      <w:r>
        <w:rPr>
          <w:i/>
          <w:szCs w:val="22"/>
        </w:rPr>
        <w:tab/>
      </w:r>
      <w:r w:rsidR="0048176E">
        <w:rPr>
          <w:i/>
          <w:szCs w:val="22"/>
        </w:rPr>
        <w:t xml:space="preserve">Der Auftragnehmer erbringt folgende </w:t>
      </w:r>
      <w:r w:rsidR="0048176E" w:rsidRPr="00BB2D70">
        <w:rPr>
          <w:b/>
          <w:i/>
          <w:szCs w:val="22"/>
        </w:rPr>
        <w:t>Prüf- bzw. Wartungstätigkeiten</w:t>
      </w:r>
      <w:r w:rsidR="0048176E">
        <w:rPr>
          <w:i/>
          <w:szCs w:val="22"/>
        </w:rPr>
        <w:t>:</w:t>
      </w:r>
    </w:p>
    <w:p w14:paraId="655FF91E" w14:textId="77777777" w:rsidR="005F647A" w:rsidRDefault="00362A17" w:rsidP="005F647A">
      <w:pPr>
        <w:spacing w:before="120"/>
        <w:ind w:left="709"/>
        <w:rPr>
          <w:rFonts w:cs="Arial"/>
          <w:i/>
          <w:szCs w:val="22"/>
        </w:rPr>
      </w:pPr>
      <w:r>
        <w:rPr>
          <w:rFonts w:cs="Arial"/>
          <w:i/>
          <w:szCs w:val="22"/>
        </w:rPr>
        <w:fldChar w:fldCharType="begin">
          <w:ffData>
            <w:name w:val="Text33"/>
            <w:enabled/>
            <w:calcOnExit w:val="0"/>
            <w:textInput>
              <w:maxLength w:val="300"/>
            </w:textInput>
          </w:ffData>
        </w:fldChar>
      </w:r>
      <w:bookmarkStart w:id="4" w:name="Text33"/>
      <w:r>
        <w:rPr>
          <w:rFonts w:cs="Arial"/>
          <w:i/>
          <w:szCs w:val="22"/>
        </w:rPr>
        <w:instrText xml:space="preserve"> FORMTEXT </w:instrText>
      </w:r>
      <w:r>
        <w:rPr>
          <w:rFonts w:cs="Arial"/>
          <w:i/>
          <w:szCs w:val="22"/>
        </w:rPr>
      </w:r>
      <w:r>
        <w:rPr>
          <w:rFonts w:cs="Arial"/>
          <w:i/>
          <w:szCs w:val="22"/>
        </w:rPr>
        <w:fldChar w:fldCharType="separate"/>
      </w:r>
      <w:r>
        <w:rPr>
          <w:rFonts w:cs="Arial"/>
          <w:i/>
          <w:szCs w:val="22"/>
        </w:rPr>
        <w:t> </w:t>
      </w:r>
      <w:r>
        <w:rPr>
          <w:rFonts w:cs="Arial"/>
          <w:i/>
          <w:szCs w:val="22"/>
        </w:rPr>
        <w:t> </w:t>
      </w:r>
      <w:r>
        <w:rPr>
          <w:rFonts w:cs="Arial"/>
          <w:i/>
          <w:szCs w:val="22"/>
        </w:rPr>
        <w:t> </w:t>
      </w:r>
      <w:r>
        <w:rPr>
          <w:rFonts w:cs="Arial"/>
          <w:i/>
          <w:szCs w:val="22"/>
        </w:rPr>
        <w:t> </w:t>
      </w:r>
      <w:r>
        <w:rPr>
          <w:rFonts w:cs="Arial"/>
          <w:i/>
          <w:szCs w:val="22"/>
        </w:rPr>
        <w:t> </w:t>
      </w:r>
      <w:r>
        <w:rPr>
          <w:rFonts w:cs="Arial"/>
          <w:i/>
          <w:szCs w:val="22"/>
        </w:rPr>
        <w:fldChar w:fldCharType="end"/>
      </w:r>
      <w:bookmarkEnd w:id="4"/>
      <w:r w:rsidR="005F647A">
        <w:rPr>
          <w:rFonts w:cs="Arial"/>
          <w:i/>
          <w:szCs w:val="22"/>
        </w:rPr>
        <w:br/>
      </w:r>
      <w:r w:rsidR="005F647A" w:rsidRPr="00B37C51">
        <w:rPr>
          <w:rFonts w:cs="Arial"/>
          <w:i/>
          <w:szCs w:val="22"/>
          <w:highlight w:val="lightGray"/>
        </w:rPr>
        <w:t>(Bei (Fern-) Prüfung und Wartung automatisierter Verfahren bitte ausfüllen)</w:t>
      </w:r>
    </w:p>
    <w:p w14:paraId="2DE4D71B" w14:textId="77777777" w:rsidR="0048176E" w:rsidRPr="00BB2D70" w:rsidRDefault="0048176E" w:rsidP="00E45F4C">
      <w:pPr>
        <w:ind w:firstLine="340"/>
        <w:rPr>
          <w:rFonts w:cs="Arial"/>
          <w:i/>
          <w:szCs w:val="22"/>
        </w:rPr>
      </w:pPr>
    </w:p>
    <w:p w14:paraId="3F1CED2B" w14:textId="77777777" w:rsidR="009068A6" w:rsidRPr="001921F8" w:rsidRDefault="00263D4B" w:rsidP="001921F8">
      <w:pPr>
        <w:numPr>
          <w:ilvl w:val="0"/>
          <w:numId w:val="7"/>
        </w:numPr>
        <w:ind w:left="709" w:hanging="425"/>
        <w:rPr>
          <w:szCs w:val="22"/>
        </w:rPr>
      </w:pPr>
      <w:r>
        <w:rPr>
          <w:szCs w:val="22"/>
        </w:rPr>
        <w:tab/>
      </w:r>
      <w:r w:rsidR="006530FC" w:rsidRPr="00850AEA">
        <w:rPr>
          <w:szCs w:val="22"/>
        </w:rPr>
        <w:t xml:space="preserve">Die </w:t>
      </w:r>
      <w:r w:rsidR="00AB657B">
        <w:rPr>
          <w:b/>
          <w:szCs w:val="22"/>
        </w:rPr>
        <w:t>Dauer des Auftrage</w:t>
      </w:r>
      <w:r w:rsidR="006530FC" w:rsidRPr="00850AEA">
        <w:rPr>
          <w:b/>
          <w:szCs w:val="22"/>
        </w:rPr>
        <w:t>s</w:t>
      </w:r>
      <w:r w:rsidR="006530FC" w:rsidRPr="00850AEA">
        <w:rPr>
          <w:szCs w:val="22"/>
        </w:rPr>
        <w:t xml:space="preserve"> </w:t>
      </w:r>
      <w:r w:rsidR="007954EE" w:rsidRPr="00850AEA">
        <w:rPr>
          <w:rFonts w:cs="Arial"/>
          <w:szCs w:val="22"/>
        </w:rPr>
        <w:t xml:space="preserve">richtet sich nach der Laufzeit des Hauptvertrages, sofern sich aus den Bestimmungen dieser Vereinbarung nicht </w:t>
      </w:r>
      <w:r w:rsidR="007954EE">
        <w:rPr>
          <w:rFonts w:cs="Arial"/>
          <w:szCs w:val="22"/>
        </w:rPr>
        <w:t xml:space="preserve">etwas </w:t>
      </w:r>
      <w:r w:rsidR="00B3428A">
        <w:rPr>
          <w:rFonts w:cs="Arial"/>
          <w:szCs w:val="22"/>
        </w:rPr>
        <w:t>a</w:t>
      </w:r>
      <w:r w:rsidR="007D25C8">
        <w:rPr>
          <w:rFonts w:cs="Arial"/>
          <w:szCs w:val="22"/>
        </w:rPr>
        <w:t>nderes</w:t>
      </w:r>
      <w:r w:rsidR="007954EE">
        <w:rPr>
          <w:rFonts w:cs="Arial"/>
          <w:szCs w:val="22"/>
        </w:rPr>
        <w:t xml:space="preserve"> ergibt.</w:t>
      </w:r>
    </w:p>
    <w:p w14:paraId="53C3539A" w14:textId="77777777" w:rsidR="009068A6" w:rsidRPr="00850AEA" w:rsidRDefault="009068A6" w:rsidP="000356B2">
      <w:pPr>
        <w:ind w:left="1056"/>
        <w:rPr>
          <w:rFonts w:cs="Arial"/>
          <w:szCs w:val="22"/>
        </w:rPr>
      </w:pPr>
    </w:p>
    <w:p w14:paraId="076B11A4" w14:textId="77777777" w:rsidR="00D016D0" w:rsidRPr="00FF4855" w:rsidRDefault="00263D4B" w:rsidP="00FF4855">
      <w:pPr>
        <w:numPr>
          <w:ilvl w:val="0"/>
          <w:numId w:val="7"/>
        </w:numPr>
        <w:ind w:left="709" w:hanging="425"/>
        <w:rPr>
          <w:rFonts w:cs="Arial"/>
          <w:szCs w:val="22"/>
        </w:rPr>
      </w:pPr>
      <w:r>
        <w:rPr>
          <w:rFonts w:cs="Arial"/>
          <w:szCs w:val="22"/>
        </w:rPr>
        <w:tab/>
      </w:r>
      <w:r w:rsidR="00BB2D70">
        <w:rPr>
          <w:rFonts w:cs="Arial"/>
          <w:szCs w:val="22"/>
        </w:rPr>
        <w:t>Aus dem Hauptvertrag ergeben sich</w:t>
      </w:r>
      <w:r w:rsidR="007954EE">
        <w:rPr>
          <w:rFonts w:cs="Arial"/>
          <w:szCs w:val="22"/>
        </w:rPr>
        <w:t xml:space="preserve"> </w:t>
      </w:r>
      <w:r w:rsidR="007954EE" w:rsidRPr="0048176E">
        <w:rPr>
          <w:rFonts w:cs="Arial"/>
          <w:b/>
          <w:szCs w:val="22"/>
        </w:rPr>
        <w:t>Umfang und</w:t>
      </w:r>
      <w:r w:rsidR="007954EE">
        <w:rPr>
          <w:rFonts w:cs="Arial"/>
          <w:szCs w:val="22"/>
        </w:rPr>
        <w:t xml:space="preserve"> </w:t>
      </w:r>
      <w:r w:rsidR="007954EE" w:rsidRPr="00850AEA">
        <w:rPr>
          <w:rFonts w:cs="Arial"/>
          <w:b/>
          <w:szCs w:val="22"/>
        </w:rPr>
        <w:t>Art der Datenverarbeitung</w:t>
      </w:r>
      <w:r w:rsidR="00000042">
        <w:rPr>
          <w:rFonts w:cs="Arial"/>
          <w:b/>
          <w:szCs w:val="22"/>
        </w:rPr>
        <w:t>.</w:t>
      </w:r>
    </w:p>
    <w:p w14:paraId="31907A20" w14:textId="77777777" w:rsidR="00F67B74" w:rsidRDefault="00F67B74" w:rsidP="00F67B74">
      <w:pPr>
        <w:ind w:left="709"/>
        <w:rPr>
          <w:rFonts w:cs="Arial"/>
          <w:szCs w:val="22"/>
        </w:rPr>
      </w:pPr>
      <w:r>
        <w:rPr>
          <w:rFonts w:cs="Arial"/>
          <w:szCs w:val="22"/>
        </w:rPr>
        <w:t>Es werden von dem Auftragnehmer Daten</w:t>
      </w:r>
    </w:p>
    <w:p w14:paraId="0EA9E449" w14:textId="77777777" w:rsidR="00F67B74" w:rsidRDefault="00F67B74" w:rsidP="00F67B74">
      <w:pPr>
        <w:tabs>
          <w:tab w:val="left" w:pos="709"/>
        </w:tabs>
        <w:rPr>
          <w:rFonts w:cs="Arial"/>
          <w:szCs w:val="22"/>
        </w:rPr>
      </w:pPr>
    </w:p>
    <w:p w14:paraId="26A78303" w14:textId="77777777" w:rsidR="00F67B74" w:rsidRDefault="00F67B74" w:rsidP="00F67B74">
      <w:pPr>
        <w:tabs>
          <w:tab w:val="left" w:pos="709"/>
          <w:tab w:val="left" w:pos="993"/>
          <w:tab w:val="left" w:pos="2694"/>
          <w:tab w:val="left" w:pos="4678"/>
          <w:tab w:val="left" w:pos="7230"/>
          <w:tab w:val="left" w:pos="7513"/>
        </w:tabs>
        <w:rPr>
          <w:rFonts w:cs="Arial"/>
          <w:szCs w:val="22"/>
        </w:rPr>
      </w:pPr>
      <w:r>
        <w:rPr>
          <w:rFonts w:cs="Arial"/>
          <w:szCs w:val="22"/>
        </w:rPr>
        <w:tab/>
      </w:r>
      <w:r>
        <w:rPr>
          <w:rFonts w:cs="Arial"/>
          <w:szCs w:val="22"/>
        </w:rPr>
        <w:fldChar w:fldCharType="begin">
          <w:ffData>
            <w:name w:val="Kontrollkästchen1"/>
            <w:enabled/>
            <w:calcOnExit w:val="0"/>
            <w:checkBox>
              <w:size w:val="18"/>
              <w:default w:val="0"/>
              <w:checked w:val="0"/>
            </w:checkBox>
          </w:ffData>
        </w:fldChar>
      </w:r>
      <w:bookmarkStart w:id="5" w:name="Kontrollkästchen1"/>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5"/>
      <w:r>
        <w:rPr>
          <w:rFonts w:cs="Arial"/>
          <w:szCs w:val="22"/>
        </w:rPr>
        <w:t xml:space="preserve"> erhoben/</w:t>
      </w:r>
      <w:r>
        <w:rPr>
          <w:rFonts w:cs="Arial"/>
          <w:szCs w:val="22"/>
        </w:rPr>
        <w:tab/>
      </w:r>
      <w:r>
        <w:rPr>
          <w:rFonts w:cs="Arial"/>
          <w:szCs w:val="22"/>
        </w:rPr>
        <w:fldChar w:fldCharType="begin">
          <w:ffData>
            <w:name w:val="Kontrollkästchen2"/>
            <w:enabled/>
            <w:calcOnExit w:val="0"/>
            <w:checkBox>
              <w:size w:val="18"/>
              <w:default w:val="0"/>
              <w:checked w:val="0"/>
            </w:checkBox>
          </w:ffData>
        </w:fldChar>
      </w:r>
      <w:bookmarkStart w:id="6" w:name="Kontrollkästchen2"/>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6"/>
      <w:r>
        <w:rPr>
          <w:rFonts w:cs="Arial"/>
          <w:szCs w:val="22"/>
        </w:rPr>
        <w:t xml:space="preserve"> gespeichert</w:t>
      </w:r>
      <w:r>
        <w:rPr>
          <w:rFonts w:cs="Arial"/>
          <w:szCs w:val="22"/>
        </w:rPr>
        <w:tab/>
      </w:r>
      <w:r>
        <w:rPr>
          <w:rFonts w:cs="Arial"/>
          <w:szCs w:val="22"/>
        </w:rPr>
        <w:fldChar w:fldCharType="begin">
          <w:ffData>
            <w:name w:val="Kontrollkästchen3"/>
            <w:enabled/>
            <w:calcOnExit w:val="0"/>
            <w:checkBox>
              <w:size w:val="18"/>
              <w:default w:val="0"/>
              <w:checked w:val="0"/>
            </w:checkBox>
          </w:ffData>
        </w:fldChar>
      </w:r>
      <w:bookmarkStart w:id="7" w:name="Kontrollkästchen3"/>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7"/>
      <w:r>
        <w:rPr>
          <w:rFonts w:cs="Arial"/>
          <w:szCs w:val="22"/>
        </w:rPr>
        <w:t xml:space="preserve"> verwendet</w:t>
      </w:r>
      <w:r>
        <w:rPr>
          <w:rFonts w:cs="Arial"/>
          <w:szCs w:val="22"/>
        </w:rPr>
        <w:tab/>
      </w:r>
      <w:r>
        <w:rPr>
          <w:rFonts w:cs="Arial"/>
          <w:szCs w:val="22"/>
        </w:rPr>
        <w:fldChar w:fldCharType="begin">
          <w:ffData>
            <w:name w:val="Kontrollkästchen4"/>
            <w:enabled/>
            <w:calcOnExit w:val="0"/>
            <w:checkBox>
              <w:size w:val="18"/>
              <w:default w:val="0"/>
              <w:checked w:val="0"/>
            </w:checkBox>
          </w:ffData>
        </w:fldChar>
      </w:r>
      <w:bookmarkStart w:id="8" w:name="Kontrollkästchen4"/>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8"/>
      <w:r>
        <w:rPr>
          <w:rFonts w:cs="Arial"/>
          <w:szCs w:val="22"/>
        </w:rPr>
        <w:t xml:space="preserve"> ausgelesen/</w:t>
      </w:r>
      <w:r>
        <w:rPr>
          <w:rFonts w:cs="Arial"/>
          <w:szCs w:val="22"/>
        </w:rPr>
        <w:br/>
      </w:r>
      <w:r>
        <w:rPr>
          <w:rFonts w:cs="Arial"/>
          <w:szCs w:val="22"/>
        </w:rPr>
        <w:tab/>
      </w:r>
      <w:r>
        <w:rPr>
          <w:rFonts w:cs="Arial"/>
          <w:szCs w:val="22"/>
        </w:rPr>
        <w:tab/>
        <w:t>erfasst</w:t>
      </w:r>
      <w:r>
        <w:rPr>
          <w:rFonts w:cs="Arial"/>
          <w:szCs w:val="22"/>
        </w:rPr>
        <w:tab/>
      </w:r>
      <w:r>
        <w:rPr>
          <w:rFonts w:cs="Arial"/>
          <w:szCs w:val="22"/>
        </w:rPr>
        <w:tab/>
      </w:r>
      <w:r>
        <w:rPr>
          <w:rFonts w:cs="Arial"/>
          <w:szCs w:val="22"/>
        </w:rPr>
        <w:tab/>
      </w:r>
      <w:r>
        <w:rPr>
          <w:rFonts w:cs="Arial"/>
          <w:szCs w:val="22"/>
        </w:rPr>
        <w:tab/>
        <w:t>abgefragt</w:t>
      </w:r>
    </w:p>
    <w:p w14:paraId="0359D04D" w14:textId="77777777" w:rsidR="00F67B74" w:rsidRDefault="00F67B74" w:rsidP="00F67B74">
      <w:pPr>
        <w:tabs>
          <w:tab w:val="left" w:pos="709"/>
          <w:tab w:val="left" w:pos="993"/>
          <w:tab w:val="left" w:pos="2694"/>
          <w:tab w:val="left" w:pos="4962"/>
          <w:tab w:val="left" w:pos="7230"/>
          <w:tab w:val="left" w:pos="7513"/>
        </w:tabs>
        <w:rPr>
          <w:rFonts w:cs="Arial"/>
          <w:szCs w:val="22"/>
        </w:rPr>
      </w:pPr>
    </w:p>
    <w:p w14:paraId="2798D505" w14:textId="77777777" w:rsidR="00F67B74" w:rsidRDefault="00F67B74" w:rsidP="00F67B74">
      <w:pPr>
        <w:tabs>
          <w:tab w:val="left" w:pos="709"/>
          <w:tab w:val="left" w:pos="993"/>
          <w:tab w:val="left" w:pos="2694"/>
          <w:tab w:val="left" w:pos="4678"/>
          <w:tab w:val="left" w:pos="7230"/>
          <w:tab w:val="left" w:pos="7513"/>
        </w:tabs>
        <w:rPr>
          <w:rFonts w:cs="Arial"/>
          <w:szCs w:val="22"/>
        </w:rPr>
      </w:pPr>
      <w:r>
        <w:rPr>
          <w:rFonts w:cs="Arial"/>
          <w:szCs w:val="22"/>
        </w:rPr>
        <w:tab/>
      </w:r>
      <w:r>
        <w:rPr>
          <w:rFonts w:cs="Arial"/>
          <w:szCs w:val="22"/>
        </w:rPr>
        <w:fldChar w:fldCharType="begin">
          <w:ffData>
            <w:name w:val="Kontrollkästchen5"/>
            <w:enabled/>
            <w:calcOnExit w:val="0"/>
            <w:checkBox>
              <w:size w:val="18"/>
              <w:default w:val="0"/>
              <w:checked w:val="0"/>
            </w:checkBox>
          </w:ffData>
        </w:fldChar>
      </w:r>
      <w:bookmarkStart w:id="9" w:name="Kontrollkästchen5"/>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9"/>
      <w:r>
        <w:rPr>
          <w:rFonts w:cs="Arial"/>
          <w:szCs w:val="22"/>
        </w:rPr>
        <w:t xml:space="preserve"> verändert/</w:t>
      </w:r>
      <w:r>
        <w:rPr>
          <w:rFonts w:cs="Arial"/>
          <w:szCs w:val="22"/>
        </w:rPr>
        <w:tab/>
      </w:r>
      <w:r>
        <w:rPr>
          <w:rFonts w:cs="Arial"/>
          <w:szCs w:val="22"/>
        </w:rPr>
        <w:fldChar w:fldCharType="begin">
          <w:ffData>
            <w:name w:val="Kontrollkästchen6"/>
            <w:enabled/>
            <w:calcOnExit w:val="0"/>
            <w:checkBox>
              <w:size w:val="18"/>
              <w:default w:val="0"/>
              <w:checked w:val="0"/>
            </w:checkBox>
          </w:ffData>
        </w:fldChar>
      </w:r>
      <w:bookmarkStart w:id="10" w:name="Kontrollkästchen6"/>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10"/>
      <w:r>
        <w:rPr>
          <w:rFonts w:cs="Arial"/>
          <w:szCs w:val="22"/>
        </w:rPr>
        <w:t xml:space="preserve"> organisiert/</w:t>
      </w:r>
      <w:r>
        <w:rPr>
          <w:rFonts w:cs="Arial"/>
          <w:szCs w:val="22"/>
        </w:rPr>
        <w:tab/>
      </w:r>
      <w:r>
        <w:rPr>
          <w:rFonts w:cs="Arial"/>
          <w:szCs w:val="22"/>
        </w:rPr>
        <w:fldChar w:fldCharType="begin">
          <w:ffData>
            <w:name w:val="Kontrollkästchen7"/>
            <w:enabled/>
            <w:calcOnExit w:val="0"/>
            <w:checkBox>
              <w:size w:val="18"/>
              <w:default w:val="0"/>
              <w:checked w:val="0"/>
            </w:checkBox>
          </w:ffData>
        </w:fldChar>
      </w:r>
      <w:bookmarkStart w:id="11" w:name="Kontrollkästchen7"/>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11"/>
      <w:r>
        <w:rPr>
          <w:rFonts w:cs="Arial"/>
          <w:szCs w:val="22"/>
        </w:rPr>
        <w:t xml:space="preserve"> eingeschränkt/</w:t>
      </w:r>
      <w:r>
        <w:rPr>
          <w:rFonts w:cs="Arial"/>
          <w:szCs w:val="22"/>
        </w:rPr>
        <w:tab/>
      </w:r>
      <w:r>
        <w:rPr>
          <w:rFonts w:cs="Arial"/>
          <w:szCs w:val="22"/>
        </w:rPr>
        <w:fldChar w:fldCharType="begin">
          <w:ffData>
            <w:name w:val="Kontrollkästchen8"/>
            <w:enabled/>
            <w:calcOnExit w:val="0"/>
            <w:checkBox>
              <w:size w:val="18"/>
              <w:default w:val="0"/>
              <w:checked w:val="0"/>
            </w:checkBox>
          </w:ffData>
        </w:fldChar>
      </w:r>
      <w:bookmarkStart w:id="12" w:name="Kontrollkästchen8"/>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12"/>
      <w:r>
        <w:rPr>
          <w:rFonts w:cs="Arial"/>
          <w:szCs w:val="22"/>
        </w:rPr>
        <w:t xml:space="preserve"> abgeglichen/</w:t>
      </w:r>
    </w:p>
    <w:p w14:paraId="2D30D964" w14:textId="77777777" w:rsidR="00F67B74" w:rsidRDefault="00F67B74" w:rsidP="00F67B74">
      <w:pPr>
        <w:tabs>
          <w:tab w:val="left" w:pos="709"/>
          <w:tab w:val="left" w:pos="993"/>
          <w:tab w:val="left" w:pos="2835"/>
          <w:tab w:val="left" w:pos="2977"/>
          <w:tab w:val="left" w:pos="4962"/>
          <w:tab w:val="left" w:pos="5103"/>
          <w:tab w:val="left" w:pos="7230"/>
          <w:tab w:val="left" w:pos="7513"/>
        </w:tabs>
        <w:rPr>
          <w:rFonts w:cs="Arial"/>
          <w:szCs w:val="22"/>
        </w:rPr>
      </w:pPr>
      <w:r>
        <w:rPr>
          <w:rFonts w:cs="Arial"/>
          <w:szCs w:val="22"/>
        </w:rPr>
        <w:tab/>
      </w:r>
      <w:r>
        <w:rPr>
          <w:rFonts w:cs="Arial"/>
          <w:szCs w:val="22"/>
        </w:rPr>
        <w:tab/>
        <w:t>angepasst</w:t>
      </w:r>
      <w:r>
        <w:rPr>
          <w:rFonts w:cs="Arial"/>
          <w:szCs w:val="22"/>
        </w:rPr>
        <w:tab/>
      </w:r>
      <w:r>
        <w:rPr>
          <w:rFonts w:cs="Arial"/>
          <w:szCs w:val="22"/>
        </w:rPr>
        <w:tab/>
        <w:t>geordnet</w:t>
      </w:r>
      <w:r>
        <w:rPr>
          <w:rFonts w:cs="Arial"/>
          <w:szCs w:val="22"/>
        </w:rPr>
        <w:tab/>
        <w:t>gelöscht/ vernichtet</w:t>
      </w:r>
      <w:r>
        <w:rPr>
          <w:rFonts w:cs="Arial"/>
          <w:szCs w:val="22"/>
        </w:rPr>
        <w:tab/>
      </w:r>
      <w:r>
        <w:rPr>
          <w:rFonts w:cs="Arial"/>
          <w:szCs w:val="22"/>
        </w:rPr>
        <w:tab/>
        <w:t>verknüpft</w:t>
      </w:r>
    </w:p>
    <w:p w14:paraId="46108A20" w14:textId="77777777" w:rsidR="00F67B74" w:rsidRDefault="00F67B74" w:rsidP="00F67B74">
      <w:pPr>
        <w:tabs>
          <w:tab w:val="left" w:pos="709"/>
          <w:tab w:val="left" w:pos="993"/>
          <w:tab w:val="left" w:pos="2835"/>
          <w:tab w:val="left" w:pos="2977"/>
          <w:tab w:val="left" w:pos="4962"/>
          <w:tab w:val="left" w:pos="5103"/>
          <w:tab w:val="left" w:pos="7230"/>
          <w:tab w:val="left" w:pos="7513"/>
        </w:tabs>
        <w:rPr>
          <w:rFonts w:cs="Arial"/>
          <w:szCs w:val="22"/>
        </w:rPr>
      </w:pPr>
    </w:p>
    <w:p w14:paraId="038FBB54" w14:textId="77777777" w:rsidR="00F67B74" w:rsidRDefault="00F67B74" w:rsidP="00F67B74">
      <w:pPr>
        <w:tabs>
          <w:tab w:val="left" w:pos="709"/>
          <w:tab w:val="left" w:pos="993"/>
          <w:tab w:val="left" w:pos="2835"/>
          <w:tab w:val="left" w:pos="2977"/>
          <w:tab w:val="left" w:pos="4962"/>
          <w:tab w:val="left" w:pos="5103"/>
          <w:tab w:val="left" w:pos="7230"/>
          <w:tab w:val="left" w:pos="7513"/>
        </w:tabs>
        <w:rPr>
          <w:rFonts w:cs="Arial"/>
          <w:szCs w:val="22"/>
        </w:rPr>
      </w:pPr>
      <w:r>
        <w:rPr>
          <w:rFonts w:cs="Arial"/>
          <w:szCs w:val="22"/>
        </w:rPr>
        <w:lastRenderedPageBreak/>
        <w:tab/>
      </w:r>
      <w:r>
        <w:rPr>
          <w:rFonts w:cs="Arial"/>
          <w:szCs w:val="22"/>
        </w:rPr>
        <w:fldChar w:fldCharType="begin">
          <w:ffData>
            <w:name w:val="Kontrollkästchen9"/>
            <w:enabled/>
            <w:calcOnExit w:val="0"/>
            <w:checkBox>
              <w:size w:val="18"/>
              <w:default w:val="0"/>
              <w:checked w:val="0"/>
            </w:checkBox>
          </w:ffData>
        </w:fldChar>
      </w:r>
      <w:bookmarkStart w:id="13" w:name="Kontrollkästchen9"/>
      <w:r>
        <w:rPr>
          <w:rFonts w:cs="Arial"/>
          <w:szCs w:val="22"/>
        </w:rPr>
        <w:instrText xml:space="preserve"> FORMCHECKBOX </w:instrText>
      </w:r>
      <w:r>
        <w:rPr>
          <w:rFonts w:cs="Arial"/>
          <w:szCs w:val="22"/>
        </w:rPr>
      </w:r>
      <w:r>
        <w:rPr>
          <w:rFonts w:cs="Arial"/>
          <w:szCs w:val="22"/>
        </w:rPr>
        <w:fldChar w:fldCharType="separate"/>
      </w:r>
      <w:r>
        <w:rPr>
          <w:rFonts w:cs="Arial"/>
          <w:szCs w:val="22"/>
        </w:rPr>
        <w:fldChar w:fldCharType="end"/>
      </w:r>
      <w:bookmarkEnd w:id="13"/>
      <w:r>
        <w:rPr>
          <w:rFonts w:cs="Arial"/>
          <w:szCs w:val="22"/>
        </w:rPr>
        <w:t xml:space="preserve"> übermittelt/ offengelegt/ verbreitet/ bereitgestellt</w:t>
      </w:r>
    </w:p>
    <w:p w14:paraId="3C1246DB" w14:textId="77777777" w:rsidR="00F67B74" w:rsidRPr="00785EC0" w:rsidRDefault="00F67B74" w:rsidP="00F67B74">
      <w:pPr>
        <w:ind w:left="1843"/>
        <w:rPr>
          <w:rFonts w:cs="Arial"/>
          <w:szCs w:val="22"/>
          <w:highlight w:val="yellow"/>
        </w:rPr>
      </w:pPr>
    </w:p>
    <w:p w14:paraId="24350206" w14:textId="77777777" w:rsidR="00F67B74" w:rsidRDefault="00F67B74" w:rsidP="00F67B74">
      <w:pPr>
        <w:ind w:left="709"/>
        <w:rPr>
          <w:rFonts w:cs="Arial"/>
          <w:szCs w:val="22"/>
        </w:rPr>
      </w:pPr>
      <w:r w:rsidRPr="00B37C51">
        <w:rPr>
          <w:rFonts w:cs="Arial"/>
          <w:i/>
          <w:szCs w:val="22"/>
          <w:highlight w:val="lightGray"/>
        </w:rPr>
        <w:t>(Zutreffendes bitte ankreuzen)</w:t>
      </w:r>
    </w:p>
    <w:p w14:paraId="209B5814" w14:textId="77777777" w:rsidR="0048176E" w:rsidRPr="00850AEA" w:rsidRDefault="0048176E" w:rsidP="00F67B74">
      <w:pPr>
        <w:ind w:firstLine="340"/>
        <w:rPr>
          <w:rFonts w:cs="Arial"/>
          <w:szCs w:val="22"/>
        </w:rPr>
      </w:pPr>
    </w:p>
    <w:p w14:paraId="028EBE14" w14:textId="77777777" w:rsidR="00263D4B" w:rsidRPr="00D016D0" w:rsidRDefault="00263D4B" w:rsidP="00263D4B">
      <w:pPr>
        <w:numPr>
          <w:ilvl w:val="0"/>
          <w:numId w:val="7"/>
        </w:numPr>
        <w:ind w:left="709" w:hanging="425"/>
        <w:rPr>
          <w:rFonts w:cs="Arial"/>
          <w:szCs w:val="22"/>
        </w:rPr>
      </w:pPr>
      <w:r>
        <w:rPr>
          <w:rFonts w:cs="Arial"/>
          <w:szCs w:val="22"/>
        </w:rPr>
        <w:tab/>
      </w:r>
      <w:r w:rsidR="00AE0C94" w:rsidRPr="00850AEA">
        <w:rPr>
          <w:rFonts w:cs="Arial"/>
          <w:szCs w:val="22"/>
        </w:rPr>
        <w:t xml:space="preserve">Im Einzelnen sind insbesondere die folgenden </w:t>
      </w:r>
      <w:r w:rsidR="00AE0C94" w:rsidRPr="00850AEA">
        <w:rPr>
          <w:rFonts w:cs="Arial"/>
          <w:b/>
          <w:szCs w:val="22"/>
        </w:rPr>
        <w:t>Daten</w:t>
      </w:r>
      <w:r w:rsidR="000356B2">
        <w:rPr>
          <w:rFonts w:cs="Arial"/>
          <w:b/>
          <w:szCs w:val="22"/>
        </w:rPr>
        <w:t>arten</w:t>
      </w:r>
      <w:r w:rsidR="00AE0C94" w:rsidRPr="00850AEA">
        <w:rPr>
          <w:rFonts w:cs="Arial"/>
          <w:szCs w:val="22"/>
        </w:rPr>
        <w:t xml:space="preserve"> und </w:t>
      </w:r>
      <w:r w:rsidR="00AE0C94" w:rsidRPr="00850AEA">
        <w:rPr>
          <w:rFonts w:cs="Arial"/>
          <w:b/>
          <w:szCs w:val="22"/>
        </w:rPr>
        <w:t>Kategorien betroffener Personen</w:t>
      </w:r>
      <w:r w:rsidR="00AE0C94" w:rsidRPr="00850AEA">
        <w:rPr>
          <w:rFonts w:cs="Arial"/>
          <w:szCs w:val="22"/>
        </w:rPr>
        <w:t xml:space="preserve"> Bestandteil der</w:t>
      </w:r>
      <w:r w:rsidR="000356B2">
        <w:rPr>
          <w:rFonts w:cs="Arial"/>
          <w:szCs w:val="22"/>
        </w:rPr>
        <w:t xml:space="preserve"> </w:t>
      </w:r>
      <w:r w:rsidR="000356B2" w:rsidRPr="000356B2">
        <w:rPr>
          <w:rFonts w:cs="Arial"/>
          <w:b/>
          <w:szCs w:val="22"/>
        </w:rPr>
        <w:t>zweckgebundenen</w:t>
      </w:r>
      <w:r w:rsidR="00AE0C94" w:rsidRPr="00850AEA">
        <w:rPr>
          <w:rFonts w:cs="Arial"/>
          <w:szCs w:val="22"/>
        </w:rPr>
        <w:t xml:space="preserve"> Datenverarbeitung</w:t>
      </w:r>
    </w:p>
    <w:p w14:paraId="391EAB54" w14:textId="77777777" w:rsidR="001921F8" w:rsidRPr="00850AEA" w:rsidRDefault="001921F8" w:rsidP="00263D4B">
      <w:pPr>
        <w:ind w:left="709"/>
        <w:rPr>
          <w:rFonts w:cs="Arial"/>
          <w:szCs w:val="22"/>
        </w:rPr>
      </w:pPr>
    </w:p>
    <w:p w14:paraId="689F99D8" w14:textId="77777777" w:rsidR="0048176E" w:rsidRPr="0048176E" w:rsidRDefault="00D420B1" w:rsidP="00E45F4C">
      <w:pPr>
        <w:ind w:firstLine="340"/>
        <w:rPr>
          <w:rFonts w:cs="Arial"/>
          <w:i/>
          <w:szCs w:val="22"/>
        </w:rPr>
      </w:pPr>
      <w:r w:rsidRPr="00D420B1">
        <w:rPr>
          <w:rFonts w:cs="Arial"/>
          <w:i/>
          <w:szCs w:val="22"/>
        </w:rPr>
        <w:tab/>
      </w:r>
      <w:r w:rsidR="0048176E" w:rsidRPr="00B37C51">
        <w:rPr>
          <w:rFonts w:cs="Arial"/>
          <w:i/>
          <w:szCs w:val="22"/>
          <w:highlight w:val="lightGray"/>
          <w:shd w:val="clear" w:color="auto" w:fill="BFBFBF"/>
        </w:rPr>
        <w:t xml:space="preserve">(Bitte die Tabelle ausfüllen </w:t>
      </w:r>
      <w:r w:rsidR="006734A0" w:rsidRPr="00B37C51">
        <w:rPr>
          <w:rFonts w:cs="Arial"/>
          <w:i/>
          <w:szCs w:val="22"/>
          <w:highlight w:val="lightGray"/>
          <w:shd w:val="clear" w:color="auto" w:fill="BFBFBF"/>
        </w:rPr>
        <w:t>beziehungsweise</w:t>
      </w:r>
      <w:r w:rsidR="0048176E" w:rsidRPr="00B37C51">
        <w:rPr>
          <w:rFonts w:cs="Arial"/>
          <w:i/>
          <w:szCs w:val="22"/>
          <w:highlight w:val="lightGray"/>
          <w:shd w:val="clear" w:color="auto" w:fill="BFBFBF"/>
        </w:rPr>
        <w:t xml:space="preserve"> Unzutreffendes streichen</w:t>
      </w:r>
      <w:r w:rsidR="0048176E" w:rsidRPr="00966CF0">
        <w:rPr>
          <w:rFonts w:cs="Arial"/>
          <w:i/>
          <w:szCs w:val="22"/>
          <w:shd w:val="clear" w:color="auto" w:fill="BFBFBF"/>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394"/>
        <w:gridCol w:w="2835"/>
      </w:tblGrid>
      <w:tr w:rsidR="00D420B1" w:rsidRPr="00850AEA" w14:paraId="729FEAE6" w14:textId="77777777" w:rsidTr="00D016D0">
        <w:trPr>
          <w:trHeight w:val="994"/>
        </w:trPr>
        <w:tc>
          <w:tcPr>
            <w:tcW w:w="2694" w:type="dxa"/>
            <w:shd w:val="clear" w:color="auto" w:fill="auto"/>
          </w:tcPr>
          <w:p w14:paraId="4DDDECA1" w14:textId="77777777" w:rsidR="00FF4855" w:rsidRPr="00FF4855" w:rsidRDefault="00D420B1" w:rsidP="00FF4855">
            <w:pPr>
              <w:spacing w:before="100" w:beforeAutospacing="1"/>
              <w:rPr>
                <w:sz w:val="21"/>
                <w:szCs w:val="21"/>
              </w:rPr>
            </w:pPr>
            <w:r w:rsidRPr="00CC5F1C">
              <w:rPr>
                <w:b/>
                <w:sz w:val="21"/>
                <w:szCs w:val="21"/>
              </w:rPr>
              <w:t>Art der</w:t>
            </w:r>
            <w:r w:rsidR="00836883">
              <w:rPr>
                <w:b/>
                <w:sz w:val="21"/>
                <w:szCs w:val="21"/>
              </w:rPr>
              <w:t xml:space="preserve"> </w:t>
            </w:r>
            <w:r w:rsidRPr="00CC5F1C">
              <w:rPr>
                <w:b/>
                <w:sz w:val="21"/>
                <w:szCs w:val="21"/>
              </w:rPr>
              <w:t>Daten,</w:t>
            </w:r>
            <w:r w:rsidR="00D016D0">
              <w:rPr>
                <w:b/>
                <w:sz w:val="21"/>
                <w:szCs w:val="21"/>
              </w:rPr>
              <w:br/>
            </w:r>
            <w:r w:rsidR="00FF4855">
              <w:rPr>
                <w:sz w:val="21"/>
                <w:szCs w:val="21"/>
              </w:rPr>
              <w:t>siehe untenstehende Beispiele</w:t>
            </w:r>
          </w:p>
        </w:tc>
        <w:tc>
          <w:tcPr>
            <w:tcW w:w="4394" w:type="dxa"/>
            <w:shd w:val="clear" w:color="auto" w:fill="auto"/>
          </w:tcPr>
          <w:p w14:paraId="55CBAB50" w14:textId="77777777" w:rsidR="00D420B1" w:rsidRPr="00850AEA" w:rsidRDefault="00D420B1" w:rsidP="00836883">
            <w:pPr>
              <w:spacing w:before="100" w:beforeAutospacing="1"/>
              <w:rPr>
                <w:b/>
                <w:szCs w:val="22"/>
              </w:rPr>
            </w:pPr>
            <w:r w:rsidRPr="00850AEA">
              <w:rPr>
                <w:b/>
                <w:szCs w:val="22"/>
              </w:rPr>
              <w:t>Zweck der Datenverarbeitung</w:t>
            </w:r>
            <w:r w:rsidR="00836883">
              <w:rPr>
                <w:b/>
                <w:szCs w:val="22"/>
              </w:rPr>
              <w:br/>
            </w:r>
            <w:r w:rsidR="00836883" w:rsidRPr="00836883">
              <w:rPr>
                <w:szCs w:val="22"/>
              </w:rPr>
              <w:t>(zum Beispiel Gewährleistung der Funktionsfähigkeit der IT-Systeme)</w:t>
            </w:r>
          </w:p>
        </w:tc>
        <w:tc>
          <w:tcPr>
            <w:tcW w:w="2835" w:type="dxa"/>
            <w:shd w:val="clear" w:color="auto" w:fill="auto"/>
          </w:tcPr>
          <w:p w14:paraId="0177F934" w14:textId="77777777" w:rsidR="00D420B1" w:rsidRPr="00850AEA" w:rsidRDefault="00D420B1" w:rsidP="00836883">
            <w:pPr>
              <w:spacing w:before="100" w:beforeAutospacing="1"/>
              <w:rPr>
                <w:b/>
                <w:szCs w:val="22"/>
              </w:rPr>
            </w:pPr>
            <w:r w:rsidRPr="00850AEA">
              <w:rPr>
                <w:b/>
                <w:szCs w:val="22"/>
              </w:rPr>
              <w:t>Kategorien betroffener Personen</w:t>
            </w:r>
          </w:p>
        </w:tc>
      </w:tr>
      <w:tr w:rsidR="00836883" w:rsidRPr="00850AEA" w14:paraId="523ABCAB" w14:textId="77777777" w:rsidTr="00D016D0">
        <w:trPr>
          <w:trHeight w:val="759"/>
        </w:trPr>
        <w:tc>
          <w:tcPr>
            <w:tcW w:w="2694" w:type="dxa"/>
            <w:shd w:val="clear" w:color="auto" w:fill="FFFFFF"/>
            <w:vAlign w:val="center"/>
          </w:tcPr>
          <w:p w14:paraId="7C035D6F" w14:textId="77777777" w:rsidR="00D420B1" w:rsidRPr="00CC5F1C" w:rsidRDefault="009A296D" w:rsidP="00E42984">
            <w:pPr>
              <w:jc w:val="center"/>
              <w:rPr>
                <w:szCs w:val="22"/>
              </w:rPr>
            </w:pPr>
            <w:r>
              <w:rPr>
                <w:szCs w:val="22"/>
              </w:rPr>
              <w:fldChar w:fldCharType="begin">
                <w:ffData>
                  <w:name w:val="Text36"/>
                  <w:enabled/>
                  <w:calcOnExit w:val="0"/>
                  <w:textInput>
                    <w:maxLength w:val="10"/>
                  </w:textInput>
                </w:ffData>
              </w:fldChar>
            </w:r>
            <w:bookmarkStart w:id="14" w:name="Text36"/>
            <w:r>
              <w:rPr>
                <w:szCs w:val="22"/>
              </w:rPr>
              <w:instrText xml:space="preserve"> FORMTEXT </w:instrText>
            </w:r>
            <w:r>
              <w:rPr>
                <w:szCs w:val="22"/>
              </w:rPr>
            </w:r>
            <w:r>
              <w:rPr>
                <w:szCs w:val="22"/>
              </w:rPr>
              <w:fldChar w:fldCharType="separate"/>
            </w:r>
            <w:r w:rsidR="00E42984">
              <w:rPr>
                <w:szCs w:val="22"/>
              </w:rPr>
              <w:t> </w:t>
            </w:r>
            <w:r w:rsidR="00E42984">
              <w:rPr>
                <w:szCs w:val="22"/>
              </w:rPr>
              <w:t> </w:t>
            </w:r>
            <w:r w:rsidR="00E42984">
              <w:rPr>
                <w:szCs w:val="22"/>
              </w:rPr>
              <w:t> </w:t>
            </w:r>
            <w:r w:rsidR="00E42984">
              <w:rPr>
                <w:szCs w:val="22"/>
              </w:rPr>
              <w:t> </w:t>
            </w:r>
            <w:r w:rsidR="00E42984">
              <w:rPr>
                <w:szCs w:val="22"/>
              </w:rPr>
              <w:t> </w:t>
            </w:r>
            <w:r>
              <w:rPr>
                <w:szCs w:val="22"/>
              </w:rPr>
              <w:fldChar w:fldCharType="end"/>
            </w:r>
            <w:bookmarkEnd w:id="14"/>
          </w:p>
        </w:tc>
        <w:tc>
          <w:tcPr>
            <w:tcW w:w="4394" w:type="dxa"/>
            <w:shd w:val="clear" w:color="auto" w:fill="FFFFFF"/>
            <w:vAlign w:val="center"/>
          </w:tcPr>
          <w:p w14:paraId="282455A6" w14:textId="77777777" w:rsidR="00D420B1" w:rsidRPr="00836883" w:rsidRDefault="00AA794F" w:rsidP="002C4202">
            <w:pPr>
              <w:rPr>
                <w:szCs w:val="22"/>
              </w:rPr>
            </w:pPr>
            <w:r>
              <w:rPr>
                <w:szCs w:val="22"/>
              </w:rPr>
              <w:fldChar w:fldCharType="begin">
                <w:ffData>
                  <w:name w:val=""/>
                  <w:enabled/>
                  <w:calcOnExit w:val="0"/>
                  <w:textInput>
                    <w:maxLength w:val="15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2835" w:type="dxa"/>
            <w:shd w:val="clear" w:color="auto" w:fill="auto"/>
            <w:vAlign w:val="center"/>
          </w:tcPr>
          <w:p w14:paraId="14F6918E" w14:textId="77777777" w:rsidR="00D420B1" w:rsidRPr="00836883" w:rsidRDefault="00D420B1" w:rsidP="008E6542">
            <w:pPr>
              <w:rPr>
                <w:b/>
                <w:szCs w:val="22"/>
              </w:rPr>
            </w:pPr>
            <w:r w:rsidRPr="00836883">
              <w:rPr>
                <w:rFonts w:cs="Arial"/>
                <w:b/>
                <w:szCs w:val="22"/>
              </w:rPr>
              <w:t>Versicherte</w:t>
            </w:r>
          </w:p>
        </w:tc>
      </w:tr>
      <w:tr w:rsidR="00836883" w:rsidRPr="00CC5F1C" w14:paraId="049D4E3D" w14:textId="77777777" w:rsidTr="00D016D0">
        <w:trPr>
          <w:trHeight w:val="759"/>
        </w:trPr>
        <w:tc>
          <w:tcPr>
            <w:tcW w:w="2694" w:type="dxa"/>
            <w:shd w:val="clear" w:color="auto" w:fill="FFFFFF"/>
            <w:vAlign w:val="center"/>
          </w:tcPr>
          <w:p w14:paraId="3264BBEC" w14:textId="77777777" w:rsidR="00D420B1" w:rsidRPr="00CC5F1C" w:rsidRDefault="009A296D" w:rsidP="002C4202">
            <w:pPr>
              <w:jc w:val="center"/>
              <w:rPr>
                <w:szCs w:val="22"/>
              </w:rPr>
            </w:pPr>
            <w:r>
              <w:rPr>
                <w:szCs w:val="22"/>
              </w:rPr>
              <w:fldChar w:fldCharType="begin">
                <w:ffData>
                  <w:name w:val="Text36"/>
                  <w:enabled/>
                  <w:calcOnExit w:val="0"/>
                  <w:textInput>
                    <w:maxLength w:val="1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4394" w:type="dxa"/>
            <w:shd w:val="clear" w:color="auto" w:fill="FFFFFF"/>
            <w:vAlign w:val="center"/>
          </w:tcPr>
          <w:p w14:paraId="5D8A115E" w14:textId="77777777" w:rsidR="00D420B1" w:rsidRPr="00CC5F1C" w:rsidRDefault="00AA794F" w:rsidP="00E42984">
            <w:pPr>
              <w:rPr>
                <w:szCs w:val="22"/>
              </w:rPr>
            </w:pPr>
            <w:r>
              <w:rPr>
                <w:szCs w:val="22"/>
              </w:rPr>
              <w:fldChar w:fldCharType="begin">
                <w:ffData>
                  <w:name w:val=""/>
                  <w:enabled/>
                  <w:calcOnExit w:val="0"/>
                  <w:textInput>
                    <w:maxLength w:val="150"/>
                  </w:textInput>
                </w:ffData>
              </w:fldChar>
            </w:r>
            <w:r>
              <w:rPr>
                <w:szCs w:val="22"/>
              </w:rPr>
              <w:instrText xml:space="preserve"> FORMTEXT </w:instrText>
            </w:r>
            <w:r>
              <w:rPr>
                <w:szCs w:val="22"/>
              </w:rPr>
            </w:r>
            <w:r>
              <w:rPr>
                <w:szCs w:val="22"/>
              </w:rPr>
              <w:fldChar w:fldCharType="separate"/>
            </w:r>
            <w:r w:rsidR="00E42984">
              <w:rPr>
                <w:szCs w:val="22"/>
              </w:rPr>
              <w:t> </w:t>
            </w:r>
            <w:r w:rsidR="00E42984">
              <w:rPr>
                <w:szCs w:val="22"/>
              </w:rPr>
              <w:t> </w:t>
            </w:r>
            <w:r w:rsidR="00E42984">
              <w:rPr>
                <w:szCs w:val="22"/>
              </w:rPr>
              <w:t> </w:t>
            </w:r>
            <w:r w:rsidR="00E42984">
              <w:rPr>
                <w:szCs w:val="22"/>
              </w:rPr>
              <w:t> </w:t>
            </w:r>
            <w:r w:rsidR="00E42984">
              <w:rPr>
                <w:szCs w:val="22"/>
              </w:rPr>
              <w:t> </w:t>
            </w:r>
            <w:r>
              <w:rPr>
                <w:szCs w:val="22"/>
              </w:rPr>
              <w:fldChar w:fldCharType="end"/>
            </w:r>
          </w:p>
        </w:tc>
        <w:tc>
          <w:tcPr>
            <w:tcW w:w="2835" w:type="dxa"/>
            <w:shd w:val="clear" w:color="auto" w:fill="auto"/>
            <w:vAlign w:val="center"/>
          </w:tcPr>
          <w:p w14:paraId="14C92BAD" w14:textId="77777777" w:rsidR="00D420B1" w:rsidRPr="00836883" w:rsidRDefault="00D420B1" w:rsidP="008E6542">
            <w:pPr>
              <w:rPr>
                <w:b/>
                <w:szCs w:val="22"/>
              </w:rPr>
            </w:pPr>
            <w:r w:rsidRPr="00836883">
              <w:rPr>
                <w:rFonts w:cs="Arial"/>
                <w:b/>
                <w:szCs w:val="22"/>
              </w:rPr>
              <w:t>Mitgliedsunternehmen</w:t>
            </w:r>
          </w:p>
        </w:tc>
      </w:tr>
      <w:tr w:rsidR="00836883" w:rsidRPr="00CC5F1C" w14:paraId="2C16D0E4" w14:textId="77777777" w:rsidTr="00D016D0">
        <w:trPr>
          <w:trHeight w:val="759"/>
        </w:trPr>
        <w:tc>
          <w:tcPr>
            <w:tcW w:w="2694" w:type="dxa"/>
            <w:tcBorders>
              <w:bottom w:val="single" w:sz="4" w:space="0" w:color="auto"/>
            </w:tcBorders>
            <w:shd w:val="clear" w:color="auto" w:fill="FFFFFF"/>
            <w:vAlign w:val="center"/>
          </w:tcPr>
          <w:p w14:paraId="21CF2B17" w14:textId="77777777" w:rsidR="00D420B1" w:rsidRPr="00CC5F1C" w:rsidRDefault="009A296D" w:rsidP="002C4202">
            <w:pPr>
              <w:jc w:val="center"/>
              <w:rPr>
                <w:szCs w:val="22"/>
              </w:rPr>
            </w:pPr>
            <w:r>
              <w:rPr>
                <w:szCs w:val="22"/>
              </w:rPr>
              <w:fldChar w:fldCharType="begin">
                <w:ffData>
                  <w:name w:val="Text36"/>
                  <w:enabled/>
                  <w:calcOnExit w:val="0"/>
                  <w:textInput>
                    <w:maxLength w:val="1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4394" w:type="dxa"/>
            <w:shd w:val="clear" w:color="auto" w:fill="FFFFFF"/>
            <w:vAlign w:val="center"/>
          </w:tcPr>
          <w:p w14:paraId="23B4DC49" w14:textId="77777777" w:rsidR="00D420B1" w:rsidRPr="00CC5F1C" w:rsidRDefault="00AA794F" w:rsidP="002C4202">
            <w:pPr>
              <w:rPr>
                <w:szCs w:val="22"/>
              </w:rPr>
            </w:pPr>
            <w:r>
              <w:rPr>
                <w:szCs w:val="22"/>
              </w:rPr>
              <w:fldChar w:fldCharType="begin">
                <w:ffData>
                  <w:name w:val=""/>
                  <w:enabled/>
                  <w:calcOnExit w:val="0"/>
                  <w:textInput>
                    <w:maxLength w:val="15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2835" w:type="dxa"/>
            <w:shd w:val="clear" w:color="auto" w:fill="auto"/>
            <w:vAlign w:val="center"/>
          </w:tcPr>
          <w:p w14:paraId="6C73A892" w14:textId="77777777" w:rsidR="00D420B1" w:rsidRPr="00836883" w:rsidRDefault="00D420B1" w:rsidP="008E6542">
            <w:pPr>
              <w:rPr>
                <w:b/>
                <w:szCs w:val="22"/>
              </w:rPr>
            </w:pPr>
            <w:r w:rsidRPr="00836883">
              <w:rPr>
                <w:rFonts w:cs="Arial"/>
                <w:b/>
                <w:szCs w:val="22"/>
              </w:rPr>
              <w:t>Mitarbeiter/Bewerber</w:t>
            </w:r>
          </w:p>
        </w:tc>
      </w:tr>
      <w:tr w:rsidR="00836883" w:rsidRPr="00CC5F1C" w14:paraId="0A07F8CE" w14:textId="77777777" w:rsidTr="00D016D0">
        <w:trPr>
          <w:trHeight w:val="759"/>
        </w:trPr>
        <w:tc>
          <w:tcPr>
            <w:tcW w:w="2694" w:type="dxa"/>
            <w:tcBorders>
              <w:bottom w:val="single" w:sz="4" w:space="0" w:color="auto"/>
            </w:tcBorders>
            <w:shd w:val="clear" w:color="auto" w:fill="FFFFFF"/>
            <w:vAlign w:val="center"/>
          </w:tcPr>
          <w:p w14:paraId="02588B61" w14:textId="77777777" w:rsidR="00D420B1" w:rsidRPr="00CC5F1C" w:rsidRDefault="009A296D" w:rsidP="002C4202">
            <w:pPr>
              <w:jc w:val="center"/>
              <w:rPr>
                <w:szCs w:val="22"/>
              </w:rPr>
            </w:pPr>
            <w:r>
              <w:rPr>
                <w:szCs w:val="22"/>
              </w:rPr>
              <w:fldChar w:fldCharType="begin">
                <w:ffData>
                  <w:name w:val="Text36"/>
                  <w:enabled/>
                  <w:calcOnExit w:val="0"/>
                  <w:textInput>
                    <w:maxLength w:val="1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4394" w:type="dxa"/>
            <w:shd w:val="clear" w:color="auto" w:fill="FFFFFF"/>
            <w:vAlign w:val="center"/>
          </w:tcPr>
          <w:p w14:paraId="19E7C5D5" w14:textId="77777777" w:rsidR="00D420B1" w:rsidRPr="002C4202" w:rsidRDefault="00AA794F" w:rsidP="002C4202">
            <w:pPr>
              <w:rPr>
                <w:szCs w:val="22"/>
              </w:rPr>
            </w:pPr>
            <w:r>
              <w:rPr>
                <w:szCs w:val="22"/>
              </w:rPr>
              <w:fldChar w:fldCharType="begin">
                <w:ffData>
                  <w:name w:val=""/>
                  <w:enabled/>
                  <w:calcOnExit w:val="0"/>
                  <w:textInput>
                    <w:maxLength w:val="150"/>
                  </w:textInput>
                </w:ffData>
              </w:fldChar>
            </w:r>
            <w:r w:rsidRPr="002C4202">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2835" w:type="dxa"/>
            <w:shd w:val="clear" w:color="auto" w:fill="auto"/>
            <w:vAlign w:val="center"/>
          </w:tcPr>
          <w:p w14:paraId="6B9D3BB1" w14:textId="77777777" w:rsidR="00D420B1" w:rsidRPr="00836883" w:rsidRDefault="00D420B1" w:rsidP="008E6542">
            <w:pPr>
              <w:rPr>
                <w:b/>
                <w:szCs w:val="22"/>
              </w:rPr>
            </w:pPr>
            <w:r w:rsidRPr="00836883">
              <w:rPr>
                <w:rFonts w:cs="Arial"/>
                <w:b/>
                <w:szCs w:val="22"/>
              </w:rPr>
              <w:t>Leistungserbringer im Aufgabenbereich der Auftraggeber</w:t>
            </w:r>
            <w:r w:rsidR="00836883" w:rsidRPr="00836883">
              <w:rPr>
                <w:rFonts w:cs="Arial"/>
                <w:b/>
                <w:szCs w:val="22"/>
              </w:rPr>
              <w:t>in</w:t>
            </w:r>
          </w:p>
        </w:tc>
      </w:tr>
      <w:tr w:rsidR="00836883" w:rsidRPr="00CC5F1C" w14:paraId="3431B832" w14:textId="77777777" w:rsidTr="00D016D0">
        <w:trPr>
          <w:trHeight w:val="759"/>
        </w:trPr>
        <w:tc>
          <w:tcPr>
            <w:tcW w:w="2694" w:type="dxa"/>
            <w:tcBorders>
              <w:top w:val="single" w:sz="4" w:space="0" w:color="auto"/>
            </w:tcBorders>
            <w:shd w:val="clear" w:color="auto" w:fill="FFFFFF"/>
            <w:vAlign w:val="center"/>
          </w:tcPr>
          <w:p w14:paraId="6EE0A1EB" w14:textId="77777777" w:rsidR="00D420B1" w:rsidRPr="00CC5F1C" w:rsidRDefault="009A296D" w:rsidP="002C4202">
            <w:pPr>
              <w:jc w:val="center"/>
              <w:rPr>
                <w:szCs w:val="22"/>
              </w:rPr>
            </w:pPr>
            <w:r>
              <w:rPr>
                <w:szCs w:val="22"/>
              </w:rPr>
              <w:fldChar w:fldCharType="begin">
                <w:ffData>
                  <w:name w:val="Text36"/>
                  <w:enabled/>
                  <w:calcOnExit w:val="0"/>
                  <w:textInput>
                    <w:maxLength w:val="1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4394" w:type="dxa"/>
            <w:shd w:val="clear" w:color="auto" w:fill="FFFFFF"/>
            <w:vAlign w:val="center"/>
          </w:tcPr>
          <w:p w14:paraId="3AB09F38" w14:textId="77777777" w:rsidR="00D420B1" w:rsidRPr="00CC5F1C" w:rsidRDefault="00AA794F" w:rsidP="002C4202">
            <w:pPr>
              <w:rPr>
                <w:szCs w:val="22"/>
              </w:rPr>
            </w:pPr>
            <w:r>
              <w:rPr>
                <w:szCs w:val="22"/>
              </w:rPr>
              <w:fldChar w:fldCharType="begin">
                <w:ffData>
                  <w:name w:val=""/>
                  <w:enabled/>
                  <w:calcOnExit w:val="0"/>
                  <w:textInput>
                    <w:maxLength w:val="15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2835" w:type="dxa"/>
            <w:shd w:val="clear" w:color="auto" w:fill="auto"/>
            <w:vAlign w:val="center"/>
          </w:tcPr>
          <w:p w14:paraId="24D90215" w14:textId="77777777" w:rsidR="00D420B1" w:rsidRPr="00836883" w:rsidRDefault="00D420B1" w:rsidP="008E6542">
            <w:pPr>
              <w:rPr>
                <w:b/>
                <w:szCs w:val="22"/>
              </w:rPr>
            </w:pPr>
            <w:r w:rsidRPr="00836883">
              <w:rPr>
                <w:rFonts w:cs="Arial"/>
                <w:b/>
                <w:szCs w:val="22"/>
              </w:rPr>
              <w:t>Liefera</w:t>
            </w:r>
            <w:r w:rsidR="00FF4855">
              <w:rPr>
                <w:rFonts w:cs="Arial"/>
                <w:b/>
                <w:szCs w:val="22"/>
              </w:rPr>
              <w:t>n</w:t>
            </w:r>
            <w:r w:rsidRPr="00836883">
              <w:rPr>
                <w:rFonts w:cs="Arial"/>
                <w:b/>
                <w:szCs w:val="22"/>
              </w:rPr>
              <w:t>ten/Dienstleister</w:t>
            </w:r>
          </w:p>
        </w:tc>
      </w:tr>
      <w:tr w:rsidR="00836883" w:rsidRPr="00CC5F1C" w14:paraId="78DDB477" w14:textId="77777777" w:rsidTr="00D016D0">
        <w:trPr>
          <w:trHeight w:val="759"/>
        </w:trPr>
        <w:tc>
          <w:tcPr>
            <w:tcW w:w="2694" w:type="dxa"/>
            <w:shd w:val="clear" w:color="auto" w:fill="FFFFFF"/>
            <w:vAlign w:val="center"/>
          </w:tcPr>
          <w:p w14:paraId="72742476" w14:textId="77777777" w:rsidR="00D420B1" w:rsidRPr="00CC5F1C" w:rsidRDefault="009A296D" w:rsidP="002C4202">
            <w:pPr>
              <w:jc w:val="center"/>
              <w:rPr>
                <w:szCs w:val="22"/>
              </w:rPr>
            </w:pPr>
            <w:r>
              <w:rPr>
                <w:szCs w:val="22"/>
              </w:rPr>
              <w:fldChar w:fldCharType="begin">
                <w:ffData>
                  <w:name w:val="Text36"/>
                  <w:enabled/>
                  <w:calcOnExit w:val="0"/>
                  <w:textInput>
                    <w:maxLength w:val="1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4394" w:type="dxa"/>
            <w:shd w:val="clear" w:color="auto" w:fill="FFFFFF"/>
            <w:vAlign w:val="center"/>
          </w:tcPr>
          <w:p w14:paraId="6CA7BBF3" w14:textId="77777777" w:rsidR="00D420B1" w:rsidRPr="00CC5F1C" w:rsidRDefault="00AA794F" w:rsidP="002C4202">
            <w:pPr>
              <w:rPr>
                <w:szCs w:val="22"/>
              </w:rPr>
            </w:pPr>
            <w:r>
              <w:rPr>
                <w:szCs w:val="22"/>
              </w:rPr>
              <w:fldChar w:fldCharType="begin">
                <w:ffData>
                  <w:name w:val=""/>
                  <w:enabled/>
                  <w:calcOnExit w:val="0"/>
                  <w:textInput>
                    <w:maxLength w:val="150"/>
                  </w:textInput>
                </w:ffData>
              </w:fldChar>
            </w:r>
            <w:r>
              <w:rPr>
                <w:szCs w:val="22"/>
              </w:rPr>
              <w:instrText xml:space="preserve"> FORMTEXT </w:instrText>
            </w:r>
            <w:r>
              <w:rPr>
                <w:szCs w:val="22"/>
              </w:rPr>
            </w:r>
            <w:r>
              <w:rPr>
                <w:szCs w:val="22"/>
              </w:rPr>
              <w:fldChar w:fldCharType="separate"/>
            </w:r>
            <w:r w:rsidR="002C4202">
              <w:rPr>
                <w:szCs w:val="22"/>
              </w:rPr>
              <w:t> </w:t>
            </w:r>
            <w:r w:rsidR="002C4202">
              <w:rPr>
                <w:szCs w:val="22"/>
              </w:rPr>
              <w:t> </w:t>
            </w:r>
            <w:r w:rsidR="002C4202">
              <w:rPr>
                <w:szCs w:val="22"/>
              </w:rPr>
              <w:t> </w:t>
            </w:r>
            <w:r w:rsidR="002C4202">
              <w:rPr>
                <w:szCs w:val="22"/>
              </w:rPr>
              <w:t> </w:t>
            </w:r>
            <w:r w:rsidR="002C4202">
              <w:rPr>
                <w:szCs w:val="22"/>
              </w:rPr>
              <w:t> </w:t>
            </w:r>
            <w:r>
              <w:rPr>
                <w:szCs w:val="22"/>
              </w:rPr>
              <w:fldChar w:fldCharType="end"/>
            </w:r>
          </w:p>
        </w:tc>
        <w:tc>
          <w:tcPr>
            <w:tcW w:w="2835" w:type="dxa"/>
            <w:shd w:val="clear" w:color="auto" w:fill="auto"/>
            <w:vAlign w:val="center"/>
          </w:tcPr>
          <w:p w14:paraId="79E2477E" w14:textId="77777777" w:rsidR="00D420B1" w:rsidRPr="00836883" w:rsidRDefault="00D420B1" w:rsidP="008E6542">
            <w:pPr>
              <w:rPr>
                <w:b/>
                <w:szCs w:val="22"/>
              </w:rPr>
            </w:pPr>
            <w:r w:rsidRPr="00836883">
              <w:rPr>
                <w:rFonts w:cs="Arial"/>
                <w:b/>
                <w:szCs w:val="22"/>
              </w:rPr>
              <w:t>Behörden</w:t>
            </w:r>
          </w:p>
        </w:tc>
      </w:tr>
    </w:tbl>
    <w:p w14:paraId="6C6137A2" w14:textId="77777777" w:rsidR="006530FC" w:rsidRPr="000356B2" w:rsidRDefault="006530FC" w:rsidP="000356B2">
      <w:pPr>
        <w:ind w:left="1056"/>
        <w:rPr>
          <w:rFonts w:cs="Arial"/>
          <w:szCs w:val="22"/>
        </w:rPr>
      </w:pPr>
      <w:r w:rsidRPr="000356B2">
        <w:rPr>
          <w:rFonts w:cs="Arial"/>
          <w:szCs w:val="22"/>
        </w:rPr>
        <w:tab/>
      </w:r>
      <w:r w:rsidRPr="000356B2">
        <w:rPr>
          <w:rFonts w:cs="Arial"/>
          <w:szCs w:val="22"/>
        </w:rPr>
        <w:tab/>
      </w:r>
    </w:p>
    <w:p w14:paraId="68A02C2C" w14:textId="77777777" w:rsidR="00CE187E" w:rsidRPr="00FF4855" w:rsidRDefault="00CE187E" w:rsidP="00CE187E">
      <w:pPr>
        <w:tabs>
          <w:tab w:val="left" w:pos="9072"/>
        </w:tabs>
        <w:ind w:left="709"/>
        <w:rPr>
          <w:rFonts w:cs="Arial"/>
          <w:sz w:val="16"/>
          <w:szCs w:val="16"/>
        </w:rPr>
      </w:pPr>
      <w:r w:rsidRPr="00FF4855">
        <w:rPr>
          <w:rFonts w:cs="Arial"/>
          <w:b/>
          <w:sz w:val="16"/>
          <w:szCs w:val="16"/>
        </w:rPr>
        <w:t>Stammdaten</w:t>
      </w:r>
    </w:p>
    <w:p w14:paraId="63CB8A98" w14:textId="77777777" w:rsidR="00CE187E" w:rsidRPr="00FF4855" w:rsidRDefault="00CE187E" w:rsidP="00CE187E">
      <w:pPr>
        <w:tabs>
          <w:tab w:val="left" w:pos="9072"/>
        </w:tabs>
        <w:ind w:left="709"/>
        <w:rPr>
          <w:rFonts w:cs="Arial"/>
          <w:sz w:val="16"/>
          <w:szCs w:val="16"/>
        </w:rPr>
      </w:pPr>
      <w:r w:rsidRPr="00FF4855">
        <w:rPr>
          <w:rFonts w:cs="Arial"/>
          <w:sz w:val="16"/>
          <w:szCs w:val="16"/>
        </w:rPr>
        <w:t>(Name, Anschrift, Firmenbezeichnung, Gesellschaftsform, Telefon, Fax, Email, Geburtsdatum, -ort, Bankverbindungsdaten, Staatsangehörigkeit, Geschlecht, gesetzlicher Vertreter, dienstliche Kontaktdaten)</w:t>
      </w:r>
    </w:p>
    <w:p w14:paraId="1290D7AB" w14:textId="77777777" w:rsidR="00CE187E" w:rsidRPr="00FF4855" w:rsidRDefault="00CE187E" w:rsidP="00CE187E">
      <w:pPr>
        <w:tabs>
          <w:tab w:val="left" w:pos="9072"/>
        </w:tabs>
        <w:ind w:left="709"/>
        <w:rPr>
          <w:rFonts w:cs="Arial"/>
          <w:sz w:val="16"/>
          <w:szCs w:val="16"/>
        </w:rPr>
      </w:pPr>
      <w:r w:rsidRPr="00FF4855">
        <w:rPr>
          <w:rFonts w:cs="Arial"/>
          <w:sz w:val="16"/>
          <w:szCs w:val="16"/>
        </w:rPr>
        <w:tab/>
      </w:r>
    </w:p>
    <w:p w14:paraId="59AE648E" w14:textId="77777777" w:rsidR="00CE187E" w:rsidRPr="00FF4855" w:rsidRDefault="00CE187E" w:rsidP="00CE187E">
      <w:pPr>
        <w:tabs>
          <w:tab w:val="left" w:pos="9072"/>
        </w:tabs>
        <w:ind w:left="709"/>
        <w:rPr>
          <w:rFonts w:cs="Arial"/>
          <w:sz w:val="16"/>
          <w:szCs w:val="16"/>
        </w:rPr>
      </w:pPr>
      <w:r w:rsidRPr="00FF4855">
        <w:rPr>
          <w:rFonts w:cs="Arial"/>
          <w:b/>
          <w:sz w:val="16"/>
          <w:szCs w:val="16"/>
        </w:rPr>
        <w:t>Ordnungsmerkmale</w:t>
      </w:r>
    </w:p>
    <w:p w14:paraId="12548696" w14:textId="77777777" w:rsidR="00CE187E" w:rsidRPr="00FF4855" w:rsidRDefault="00CE187E" w:rsidP="00CE187E">
      <w:pPr>
        <w:tabs>
          <w:tab w:val="left" w:pos="9072"/>
        </w:tabs>
        <w:ind w:left="709"/>
        <w:rPr>
          <w:rFonts w:cs="Arial"/>
          <w:sz w:val="16"/>
          <w:szCs w:val="16"/>
        </w:rPr>
      </w:pPr>
      <w:r w:rsidRPr="00FF4855">
        <w:rPr>
          <w:rFonts w:cs="Arial"/>
          <w:sz w:val="16"/>
          <w:szCs w:val="16"/>
        </w:rPr>
        <w:t>(Aktenzeichen, Mitgliedsnummer, Unternehmensnummer, Institutionskennzeichen)</w:t>
      </w:r>
      <w:r w:rsidRPr="00FF4855">
        <w:rPr>
          <w:rFonts w:cs="Arial"/>
          <w:sz w:val="16"/>
          <w:szCs w:val="16"/>
        </w:rPr>
        <w:tab/>
      </w:r>
    </w:p>
    <w:p w14:paraId="4FBBEAA7" w14:textId="77777777" w:rsidR="00CE187E" w:rsidRPr="00FF4855" w:rsidRDefault="00CE187E" w:rsidP="00CE187E">
      <w:pPr>
        <w:tabs>
          <w:tab w:val="left" w:pos="9072"/>
        </w:tabs>
        <w:ind w:left="709"/>
        <w:rPr>
          <w:rFonts w:cs="Arial"/>
          <w:b/>
          <w:sz w:val="16"/>
          <w:szCs w:val="16"/>
        </w:rPr>
      </w:pPr>
    </w:p>
    <w:p w14:paraId="7725F16A" w14:textId="77777777" w:rsidR="00CE187E" w:rsidRPr="00FF4855" w:rsidRDefault="00CE187E" w:rsidP="00CE187E">
      <w:pPr>
        <w:tabs>
          <w:tab w:val="left" w:pos="9072"/>
        </w:tabs>
        <w:ind w:left="709"/>
        <w:rPr>
          <w:rFonts w:cs="Arial"/>
          <w:b/>
          <w:sz w:val="16"/>
          <w:szCs w:val="16"/>
        </w:rPr>
      </w:pPr>
      <w:r w:rsidRPr="00FF4855">
        <w:rPr>
          <w:rFonts w:cs="Arial"/>
          <w:b/>
          <w:sz w:val="16"/>
          <w:szCs w:val="16"/>
        </w:rPr>
        <w:t xml:space="preserve">Unfalldaten/Berufskrankheiten </w:t>
      </w:r>
    </w:p>
    <w:p w14:paraId="05AB6D2B" w14:textId="77777777" w:rsidR="00CE187E" w:rsidRDefault="00CE187E" w:rsidP="00CE187E">
      <w:pPr>
        <w:tabs>
          <w:tab w:val="left" w:pos="9072"/>
        </w:tabs>
        <w:ind w:left="709"/>
        <w:rPr>
          <w:rFonts w:cs="Arial"/>
          <w:sz w:val="16"/>
          <w:szCs w:val="16"/>
        </w:rPr>
      </w:pPr>
      <w:r w:rsidRPr="00FF4855">
        <w:rPr>
          <w:rFonts w:cs="Arial"/>
          <w:sz w:val="16"/>
          <w:szCs w:val="16"/>
        </w:rPr>
        <w:t xml:space="preserve">(Unfallart, -tag, -zeit, Unfallnummer, Meldedatum, Kassenzugehörigkeit, Mitgliedsart, </w:t>
      </w:r>
      <w:r w:rsidR="00D16CF9">
        <w:rPr>
          <w:rFonts w:cs="Arial"/>
          <w:sz w:val="16"/>
          <w:szCs w:val="16"/>
        </w:rPr>
        <w:t>D</w:t>
      </w:r>
      <w:r w:rsidR="00D16CF9" w:rsidRPr="00FF4855">
        <w:rPr>
          <w:rFonts w:cs="Arial"/>
          <w:sz w:val="16"/>
          <w:szCs w:val="16"/>
        </w:rPr>
        <w:t>iagnose</w:t>
      </w:r>
      <w:r w:rsidRPr="00FF4855">
        <w:rPr>
          <w:rFonts w:cs="Arial"/>
          <w:sz w:val="16"/>
          <w:szCs w:val="16"/>
        </w:rPr>
        <w:t>, Krankheitstage, Berufskrankhe</w:t>
      </w:r>
      <w:r w:rsidR="00FF4855">
        <w:rPr>
          <w:rFonts w:cs="Arial"/>
          <w:sz w:val="16"/>
          <w:szCs w:val="16"/>
        </w:rPr>
        <w:t xml:space="preserve">itennummer, Zusatzversicherung, </w:t>
      </w:r>
      <w:r w:rsidRPr="00FF4855">
        <w:rPr>
          <w:rFonts w:cs="Arial"/>
          <w:sz w:val="16"/>
          <w:szCs w:val="16"/>
        </w:rPr>
        <w:t>Jahresarbeitsverdienst, Daten zum Unternehmen)</w:t>
      </w:r>
    </w:p>
    <w:p w14:paraId="1C87AF43" w14:textId="77777777" w:rsidR="00FF4855" w:rsidRDefault="00FF4855" w:rsidP="00FF4855">
      <w:pPr>
        <w:tabs>
          <w:tab w:val="left" w:pos="9072"/>
        </w:tabs>
        <w:ind w:left="709"/>
        <w:rPr>
          <w:rFonts w:cs="Arial"/>
          <w:b/>
          <w:sz w:val="16"/>
          <w:szCs w:val="16"/>
        </w:rPr>
      </w:pPr>
    </w:p>
    <w:p w14:paraId="1C5B705D" w14:textId="77777777" w:rsidR="00FF4855" w:rsidRPr="00FF4855" w:rsidRDefault="00FF4855" w:rsidP="00FF4855">
      <w:pPr>
        <w:tabs>
          <w:tab w:val="left" w:pos="9072"/>
        </w:tabs>
        <w:ind w:left="709"/>
        <w:rPr>
          <w:rFonts w:cs="Arial"/>
          <w:sz w:val="16"/>
          <w:szCs w:val="16"/>
        </w:rPr>
      </w:pPr>
      <w:r>
        <w:rPr>
          <w:rFonts w:cs="Arial"/>
          <w:b/>
          <w:sz w:val="16"/>
          <w:szCs w:val="16"/>
        </w:rPr>
        <w:t>Gesundheitsdaten</w:t>
      </w:r>
      <w:r w:rsidRPr="00FF4855">
        <w:rPr>
          <w:rFonts w:cs="Arial"/>
          <w:b/>
          <w:sz w:val="16"/>
          <w:szCs w:val="16"/>
        </w:rPr>
        <w:t xml:space="preserve"> </w:t>
      </w:r>
    </w:p>
    <w:p w14:paraId="7AF25D26" w14:textId="77777777" w:rsidR="00FF4855" w:rsidRPr="00FF4855" w:rsidRDefault="00FF4855" w:rsidP="00FF4855">
      <w:pPr>
        <w:tabs>
          <w:tab w:val="left" w:pos="9072"/>
        </w:tabs>
        <w:ind w:left="709"/>
        <w:rPr>
          <w:rFonts w:cs="Arial"/>
          <w:sz w:val="16"/>
          <w:szCs w:val="16"/>
        </w:rPr>
      </w:pPr>
      <w:r w:rsidRPr="00FF4855">
        <w:rPr>
          <w:rFonts w:cs="Arial"/>
          <w:sz w:val="16"/>
          <w:szCs w:val="16"/>
        </w:rPr>
        <w:t>(</w:t>
      </w:r>
      <w:r>
        <w:rPr>
          <w:rFonts w:cs="Arial"/>
          <w:sz w:val="16"/>
          <w:szCs w:val="16"/>
        </w:rPr>
        <w:t>Diagnose, Gutachtendaten</w:t>
      </w:r>
      <w:r w:rsidRPr="00FF4855">
        <w:rPr>
          <w:rFonts w:cs="Arial"/>
          <w:sz w:val="16"/>
          <w:szCs w:val="16"/>
        </w:rPr>
        <w:t>)</w:t>
      </w:r>
    </w:p>
    <w:p w14:paraId="3EEC71F1" w14:textId="77777777" w:rsidR="00CE187E" w:rsidRPr="00FF4855" w:rsidRDefault="00CE187E" w:rsidP="00CE187E">
      <w:pPr>
        <w:tabs>
          <w:tab w:val="left" w:pos="9072"/>
        </w:tabs>
        <w:ind w:left="709"/>
        <w:rPr>
          <w:rFonts w:cs="Arial"/>
          <w:sz w:val="16"/>
          <w:szCs w:val="16"/>
        </w:rPr>
      </w:pPr>
      <w:r w:rsidRPr="00FF4855">
        <w:rPr>
          <w:rFonts w:cs="Arial"/>
          <w:sz w:val="16"/>
          <w:szCs w:val="16"/>
        </w:rPr>
        <w:tab/>
      </w:r>
    </w:p>
    <w:p w14:paraId="0FDBFD33" w14:textId="77777777" w:rsidR="00CE187E" w:rsidRPr="00FF4855" w:rsidRDefault="00CE187E" w:rsidP="00CE187E">
      <w:pPr>
        <w:tabs>
          <w:tab w:val="left" w:pos="9072"/>
        </w:tabs>
        <w:ind w:left="709"/>
        <w:rPr>
          <w:rFonts w:cs="Arial"/>
          <w:b/>
          <w:sz w:val="16"/>
          <w:szCs w:val="16"/>
        </w:rPr>
      </w:pPr>
      <w:r w:rsidRPr="00FF4855">
        <w:rPr>
          <w:rFonts w:cs="Arial"/>
          <w:b/>
          <w:sz w:val="16"/>
          <w:szCs w:val="16"/>
        </w:rPr>
        <w:t>Leistungsdaten</w:t>
      </w:r>
    </w:p>
    <w:p w14:paraId="058D4E6B" w14:textId="77777777" w:rsidR="00CE187E" w:rsidRPr="00FF4855" w:rsidRDefault="00CE187E" w:rsidP="00CE187E">
      <w:pPr>
        <w:tabs>
          <w:tab w:val="left" w:pos="9072"/>
        </w:tabs>
        <w:ind w:left="709"/>
        <w:rPr>
          <w:rFonts w:cs="Arial"/>
          <w:sz w:val="16"/>
          <w:szCs w:val="16"/>
        </w:rPr>
      </w:pPr>
      <w:r w:rsidRPr="00FF4855">
        <w:rPr>
          <w:rFonts w:cs="Arial"/>
          <w:sz w:val="16"/>
          <w:szCs w:val="16"/>
        </w:rPr>
        <w:t xml:space="preserve">(Art der Leistung, Leistungszeitraum, -höhe, -erbringer, Daten über andere Leistungsträger, Daten zu Ersatzkräften, Daten über Erstattungs- und Ersatzansprüche) </w:t>
      </w:r>
    </w:p>
    <w:p w14:paraId="19061DE3" w14:textId="77777777" w:rsidR="00CE187E" w:rsidRPr="00FF4855" w:rsidRDefault="00CE187E" w:rsidP="00CE187E">
      <w:pPr>
        <w:tabs>
          <w:tab w:val="left" w:pos="9072"/>
        </w:tabs>
        <w:ind w:left="709"/>
        <w:rPr>
          <w:rFonts w:cs="Arial"/>
          <w:sz w:val="16"/>
          <w:szCs w:val="16"/>
        </w:rPr>
      </w:pPr>
    </w:p>
    <w:p w14:paraId="1AB55E17" w14:textId="77777777" w:rsidR="00CE187E" w:rsidRPr="00FF4855" w:rsidRDefault="00CE187E" w:rsidP="00CE187E">
      <w:pPr>
        <w:tabs>
          <w:tab w:val="left" w:pos="9072"/>
        </w:tabs>
        <w:ind w:left="709"/>
        <w:rPr>
          <w:rFonts w:cs="Arial"/>
          <w:sz w:val="16"/>
          <w:szCs w:val="16"/>
        </w:rPr>
      </w:pPr>
      <w:r w:rsidRPr="00FF4855">
        <w:rPr>
          <w:rFonts w:cs="Arial"/>
          <w:b/>
          <w:sz w:val="16"/>
          <w:szCs w:val="16"/>
        </w:rPr>
        <w:t>Beitragsdaten</w:t>
      </w:r>
    </w:p>
    <w:p w14:paraId="3AE75CEA" w14:textId="77777777" w:rsidR="00CE187E" w:rsidRPr="00FF4855" w:rsidRDefault="00CE187E" w:rsidP="00CE187E">
      <w:pPr>
        <w:tabs>
          <w:tab w:val="left" w:pos="9072"/>
        </w:tabs>
        <w:ind w:left="709"/>
        <w:rPr>
          <w:rFonts w:cs="Arial"/>
          <w:sz w:val="16"/>
          <w:szCs w:val="16"/>
        </w:rPr>
      </w:pPr>
      <w:r w:rsidRPr="00FF4855">
        <w:rPr>
          <w:rFonts w:cs="Arial"/>
          <w:sz w:val="16"/>
          <w:szCs w:val="16"/>
        </w:rPr>
        <w:t>(Beitrags-Soll, Beitrags-Ist, Zahlungspflichtige, Daten für Beitragseinzug, Daten zum Mahn- bzw. Vollstreckungsverfahren, Beitragsberechnungsdaten)</w:t>
      </w:r>
      <w:r w:rsidRPr="00FF4855">
        <w:rPr>
          <w:rFonts w:cs="Arial"/>
          <w:sz w:val="16"/>
          <w:szCs w:val="16"/>
        </w:rPr>
        <w:tab/>
      </w:r>
    </w:p>
    <w:p w14:paraId="58E45E90" w14:textId="77777777" w:rsidR="00CE187E" w:rsidRPr="00FF4855" w:rsidRDefault="00CE187E" w:rsidP="00CE187E">
      <w:pPr>
        <w:tabs>
          <w:tab w:val="left" w:pos="9072"/>
        </w:tabs>
        <w:ind w:left="709"/>
        <w:rPr>
          <w:rFonts w:cs="Arial"/>
          <w:b/>
          <w:sz w:val="16"/>
          <w:szCs w:val="16"/>
        </w:rPr>
      </w:pPr>
    </w:p>
    <w:p w14:paraId="4C0CA72F" w14:textId="77777777" w:rsidR="00CE187E" w:rsidRPr="00FF4855" w:rsidRDefault="00CE187E" w:rsidP="00CE187E">
      <w:pPr>
        <w:tabs>
          <w:tab w:val="left" w:pos="9072"/>
        </w:tabs>
        <w:ind w:left="709"/>
        <w:rPr>
          <w:rFonts w:cs="Arial"/>
          <w:sz w:val="16"/>
          <w:szCs w:val="16"/>
        </w:rPr>
      </w:pPr>
      <w:r w:rsidRPr="00FF4855">
        <w:rPr>
          <w:rFonts w:cs="Arial"/>
          <w:b/>
          <w:sz w:val="16"/>
          <w:szCs w:val="16"/>
        </w:rPr>
        <w:t xml:space="preserve">Katasterdaten </w:t>
      </w:r>
    </w:p>
    <w:p w14:paraId="1C768CFE" w14:textId="77777777" w:rsidR="00CE187E" w:rsidRPr="00FF4855" w:rsidRDefault="00CE187E" w:rsidP="00CE187E">
      <w:pPr>
        <w:tabs>
          <w:tab w:val="left" w:pos="9072"/>
        </w:tabs>
        <w:ind w:left="709"/>
        <w:rPr>
          <w:rFonts w:cs="Arial"/>
          <w:sz w:val="16"/>
          <w:szCs w:val="16"/>
        </w:rPr>
      </w:pPr>
      <w:r w:rsidRPr="00FF4855">
        <w:rPr>
          <w:rFonts w:cs="Arial"/>
          <w:sz w:val="16"/>
          <w:szCs w:val="16"/>
        </w:rPr>
        <w:t>(Anzahl der Arbeitstage; Anzahl der Beschäftigten bzw. Versicherten)</w:t>
      </w:r>
      <w:r w:rsidRPr="00FF4855">
        <w:rPr>
          <w:rFonts w:cs="Arial"/>
          <w:sz w:val="16"/>
          <w:szCs w:val="16"/>
        </w:rPr>
        <w:tab/>
      </w:r>
    </w:p>
    <w:p w14:paraId="0B0BBABA" w14:textId="77777777" w:rsidR="00CE187E" w:rsidRPr="00FF4855" w:rsidRDefault="00CE187E" w:rsidP="00CE187E">
      <w:pPr>
        <w:tabs>
          <w:tab w:val="left" w:pos="9072"/>
        </w:tabs>
        <w:ind w:left="709"/>
        <w:rPr>
          <w:rFonts w:cs="Arial"/>
          <w:b/>
          <w:sz w:val="16"/>
          <w:szCs w:val="16"/>
        </w:rPr>
      </w:pPr>
    </w:p>
    <w:p w14:paraId="5C072BDD" w14:textId="77777777" w:rsidR="00CE187E" w:rsidRPr="00FF4855" w:rsidRDefault="00CE187E" w:rsidP="00CE187E">
      <w:pPr>
        <w:tabs>
          <w:tab w:val="left" w:pos="9072"/>
        </w:tabs>
        <w:ind w:left="709"/>
        <w:rPr>
          <w:rFonts w:cs="Arial"/>
          <w:sz w:val="16"/>
          <w:szCs w:val="16"/>
        </w:rPr>
      </w:pPr>
      <w:r w:rsidRPr="00FF4855">
        <w:rPr>
          <w:rFonts w:cs="Arial"/>
          <w:b/>
          <w:sz w:val="16"/>
          <w:szCs w:val="16"/>
        </w:rPr>
        <w:t xml:space="preserve">Präventionsdaten </w:t>
      </w:r>
    </w:p>
    <w:p w14:paraId="1A2AA344" w14:textId="77777777" w:rsidR="00CE187E" w:rsidRPr="00FF4855" w:rsidRDefault="00CE187E" w:rsidP="00FF4855">
      <w:pPr>
        <w:tabs>
          <w:tab w:val="left" w:pos="9072"/>
        </w:tabs>
        <w:ind w:left="709"/>
        <w:rPr>
          <w:rFonts w:cs="Arial"/>
          <w:sz w:val="16"/>
          <w:szCs w:val="16"/>
        </w:rPr>
      </w:pPr>
      <w:r w:rsidRPr="00FF4855">
        <w:rPr>
          <w:rFonts w:cs="Arial"/>
          <w:sz w:val="16"/>
          <w:szCs w:val="16"/>
        </w:rPr>
        <w:t xml:space="preserve">(Daten über Betriebsprüfungen und deren Feststellungen, Daten zu Sicherheitsfachkräften, Betriebsärzten, Fachkräften für </w:t>
      </w:r>
      <w:r w:rsidR="00D16CF9" w:rsidRPr="00FF4855">
        <w:rPr>
          <w:rFonts w:cs="Arial"/>
          <w:sz w:val="16"/>
          <w:szCs w:val="16"/>
        </w:rPr>
        <w:t>Arbeitssicherheit, Daten</w:t>
      </w:r>
      <w:r w:rsidRPr="00FF4855">
        <w:rPr>
          <w:rFonts w:cs="Arial"/>
          <w:sz w:val="16"/>
          <w:szCs w:val="16"/>
        </w:rPr>
        <w:t xml:space="preserve"> über Ordnungswidrigkeiten, Daten über Bußgeldbescheid, Art des Verstoßes)</w:t>
      </w:r>
    </w:p>
    <w:p w14:paraId="70C62358" w14:textId="77777777" w:rsidR="00CE187E" w:rsidRPr="00FF4855" w:rsidRDefault="00CE187E" w:rsidP="00CE187E">
      <w:pPr>
        <w:tabs>
          <w:tab w:val="left" w:pos="9072"/>
        </w:tabs>
        <w:ind w:left="709"/>
        <w:rPr>
          <w:rFonts w:cs="Arial"/>
          <w:b/>
          <w:sz w:val="16"/>
          <w:szCs w:val="16"/>
        </w:rPr>
      </w:pPr>
    </w:p>
    <w:p w14:paraId="7C46D748" w14:textId="77777777" w:rsidR="00CE187E" w:rsidRPr="00FF4855" w:rsidRDefault="00CE187E" w:rsidP="00CE187E">
      <w:pPr>
        <w:tabs>
          <w:tab w:val="left" w:pos="9072"/>
        </w:tabs>
        <w:ind w:left="709"/>
        <w:rPr>
          <w:rFonts w:cs="Arial"/>
          <w:sz w:val="16"/>
          <w:szCs w:val="16"/>
        </w:rPr>
      </w:pPr>
      <w:r w:rsidRPr="00FF4855">
        <w:rPr>
          <w:rFonts w:cs="Arial"/>
          <w:b/>
          <w:sz w:val="16"/>
          <w:szCs w:val="16"/>
        </w:rPr>
        <w:t xml:space="preserve">Vertrags-/Abrechnungs-/Zahlungsdaten </w:t>
      </w:r>
    </w:p>
    <w:p w14:paraId="44BDF026" w14:textId="77777777" w:rsidR="00CE187E" w:rsidRPr="00FF4855" w:rsidRDefault="00CE187E" w:rsidP="00CE187E">
      <w:pPr>
        <w:ind w:left="709"/>
        <w:rPr>
          <w:rFonts w:cs="Arial"/>
          <w:sz w:val="16"/>
          <w:szCs w:val="16"/>
        </w:rPr>
      </w:pPr>
      <w:r w:rsidRPr="00FF4855">
        <w:rPr>
          <w:rFonts w:cs="Arial"/>
          <w:sz w:val="16"/>
          <w:szCs w:val="16"/>
        </w:rPr>
        <w:t xml:space="preserve">(Eingruppierung, Gehalt, Zeiterfassung, </w:t>
      </w:r>
      <w:r w:rsidR="00D16CF9" w:rsidRPr="00FF4855">
        <w:rPr>
          <w:rFonts w:cs="Arial"/>
          <w:sz w:val="16"/>
          <w:szCs w:val="16"/>
        </w:rPr>
        <w:t>Sozialversicherungsdaten, Steuerdaten</w:t>
      </w:r>
      <w:r w:rsidRPr="00FF4855">
        <w:rPr>
          <w:rFonts w:cs="Arial"/>
          <w:sz w:val="16"/>
          <w:szCs w:val="16"/>
        </w:rPr>
        <w:t>, Zeiträume, Zahlsätze, Wert der Leistung, Art der Tätigkeit, Art der Leistung/des Vertrages, Rechnungsdaten</w:t>
      </w:r>
      <w:r>
        <w:rPr>
          <w:rFonts w:cs="Arial"/>
          <w:szCs w:val="22"/>
        </w:rPr>
        <w:t>)</w:t>
      </w:r>
    </w:p>
    <w:p w14:paraId="45B2B98C" w14:textId="77777777" w:rsidR="00CE187E" w:rsidRDefault="00CE187E" w:rsidP="00652E36">
      <w:pPr>
        <w:ind w:left="709"/>
        <w:rPr>
          <w:rFonts w:cs="Arial"/>
          <w:szCs w:val="22"/>
        </w:rPr>
      </w:pPr>
    </w:p>
    <w:p w14:paraId="7484FE3B" w14:textId="77777777" w:rsidR="009068A6" w:rsidRPr="000356B2" w:rsidRDefault="00BB2D70" w:rsidP="00652E36">
      <w:pPr>
        <w:ind w:left="709"/>
        <w:rPr>
          <w:rFonts w:cs="Arial"/>
          <w:szCs w:val="22"/>
        </w:rPr>
      </w:pPr>
      <w:r>
        <w:rPr>
          <w:rFonts w:cs="Arial"/>
          <w:szCs w:val="22"/>
        </w:rPr>
        <w:lastRenderedPageBreak/>
        <w:t>Sofern nicht hier beschrieben, ergibt sich e</w:t>
      </w:r>
      <w:r w:rsidR="0048176E" w:rsidRPr="000356B2">
        <w:rPr>
          <w:rFonts w:cs="Arial"/>
          <w:szCs w:val="22"/>
        </w:rPr>
        <w:t>ine genaue Beschreibung des</w:t>
      </w:r>
      <w:r w:rsidR="0048176E" w:rsidRPr="000356B2">
        <w:rPr>
          <w:rFonts w:cs="Arial"/>
          <w:b/>
          <w:szCs w:val="22"/>
        </w:rPr>
        <w:t xml:space="preserve"> Zwecks der </w:t>
      </w:r>
      <w:r w:rsidR="00E45F4C">
        <w:rPr>
          <w:rFonts w:cs="Arial"/>
          <w:b/>
          <w:szCs w:val="22"/>
        </w:rPr>
        <w:t>D</w:t>
      </w:r>
      <w:r w:rsidR="00652E36">
        <w:rPr>
          <w:rFonts w:cs="Arial"/>
          <w:b/>
          <w:szCs w:val="22"/>
        </w:rPr>
        <w:t>a</w:t>
      </w:r>
      <w:r w:rsidR="00E45F4C">
        <w:rPr>
          <w:rFonts w:cs="Arial"/>
          <w:b/>
          <w:szCs w:val="22"/>
        </w:rPr>
        <w:t>ten</w:t>
      </w:r>
      <w:r w:rsidR="0048176E" w:rsidRPr="000356B2">
        <w:rPr>
          <w:rFonts w:cs="Arial"/>
          <w:b/>
          <w:szCs w:val="22"/>
        </w:rPr>
        <w:t>verarbeitung</w:t>
      </w:r>
      <w:r>
        <w:rPr>
          <w:rFonts w:cs="Arial"/>
          <w:szCs w:val="22"/>
        </w:rPr>
        <w:t xml:space="preserve"> aus dem Hauptvertrag</w:t>
      </w:r>
      <w:r w:rsidR="0048176E" w:rsidRPr="000356B2">
        <w:rPr>
          <w:rFonts w:cs="Arial"/>
          <w:szCs w:val="22"/>
        </w:rPr>
        <w:t>.</w:t>
      </w:r>
    </w:p>
    <w:p w14:paraId="2D1A1D7D" w14:textId="77777777" w:rsidR="0048176E" w:rsidRPr="000356B2" w:rsidRDefault="0048176E" w:rsidP="000356B2">
      <w:pPr>
        <w:ind w:left="1056"/>
        <w:rPr>
          <w:rFonts w:cs="Arial"/>
          <w:szCs w:val="22"/>
        </w:rPr>
      </w:pPr>
    </w:p>
    <w:p w14:paraId="5DEA0838" w14:textId="77777777" w:rsidR="001921F8" w:rsidRPr="001921F8" w:rsidRDefault="00652E36" w:rsidP="001921F8">
      <w:pPr>
        <w:numPr>
          <w:ilvl w:val="0"/>
          <w:numId w:val="7"/>
        </w:numPr>
        <w:ind w:left="709" w:hanging="425"/>
        <w:rPr>
          <w:rFonts w:cs="Arial"/>
          <w:szCs w:val="22"/>
        </w:rPr>
      </w:pPr>
      <w:r>
        <w:rPr>
          <w:rFonts w:cs="Arial"/>
          <w:szCs w:val="22"/>
        </w:rPr>
        <w:tab/>
      </w:r>
      <w:r w:rsidR="001921F8" w:rsidRPr="001921F8">
        <w:rPr>
          <w:rFonts w:cs="Arial"/>
          <w:szCs w:val="22"/>
        </w:rPr>
        <w:t xml:space="preserve">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der Auftraggeberin und darf nur erfolgen, wenn die besonderen Voraussetzungen der Art. 44 ff. </w:t>
      </w:r>
      <w:r w:rsidR="00000042">
        <w:rPr>
          <w:rFonts w:cs="Arial"/>
          <w:szCs w:val="22"/>
        </w:rPr>
        <w:t>DS-GVO</w:t>
      </w:r>
      <w:r w:rsidR="001921F8" w:rsidRPr="001921F8">
        <w:rPr>
          <w:rFonts w:cs="Arial"/>
          <w:szCs w:val="22"/>
        </w:rPr>
        <w:t xml:space="preserve"> erfüllt sind.</w:t>
      </w:r>
    </w:p>
    <w:p w14:paraId="764A34F1" w14:textId="77777777" w:rsidR="001921F8" w:rsidRDefault="001921F8" w:rsidP="001921F8">
      <w:pPr>
        <w:ind w:left="709"/>
        <w:rPr>
          <w:rFonts w:cs="Arial"/>
          <w:szCs w:val="22"/>
        </w:rPr>
      </w:pPr>
    </w:p>
    <w:p w14:paraId="17DDF146" w14:textId="77777777" w:rsidR="0048176E" w:rsidRDefault="001921F8" w:rsidP="005830C2">
      <w:pPr>
        <w:numPr>
          <w:ilvl w:val="0"/>
          <w:numId w:val="7"/>
        </w:numPr>
        <w:ind w:left="709" w:hanging="425"/>
        <w:rPr>
          <w:rFonts w:cs="Arial"/>
          <w:szCs w:val="22"/>
        </w:rPr>
      </w:pPr>
      <w:r>
        <w:rPr>
          <w:rFonts w:cs="Arial"/>
          <w:szCs w:val="22"/>
        </w:rPr>
        <w:t xml:space="preserve">  </w:t>
      </w:r>
      <w:r w:rsidR="0048176E" w:rsidRPr="0048176E">
        <w:rPr>
          <w:rFonts w:cs="Arial"/>
          <w:szCs w:val="22"/>
        </w:rPr>
        <w:t>D</w:t>
      </w:r>
      <w:r w:rsidR="006734A0">
        <w:rPr>
          <w:rFonts w:cs="Arial"/>
          <w:szCs w:val="22"/>
        </w:rPr>
        <w:t>ie</w:t>
      </w:r>
      <w:r w:rsidR="0048176E" w:rsidRPr="0048176E">
        <w:rPr>
          <w:rFonts w:cs="Arial"/>
          <w:szCs w:val="22"/>
        </w:rPr>
        <w:t xml:space="preserve"> Auftraggeber</w:t>
      </w:r>
      <w:r w:rsidR="006734A0">
        <w:rPr>
          <w:rFonts w:cs="Arial"/>
          <w:szCs w:val="22"/>
        </w:rPr>
        <w:t>in</w:t>
      </w:r>
      <w:r w:rsidR="0048176E" w:rsidRPr="0048176E">
        <w:rPr>
          <w:rFonts w:cs="Arial"/>
          <w:szCs w:val="22"/>
        </w:rPr>
        <w:t xml:space="preserve"> und der Auftragnehmer sind b</w:t>
      </w:r>
      <w:r w:rsidR="00BB2D70">
        <w:rPr>
          <w:rFonts w:cs="Arial"/>
          <w:szCs w:val="22"/>
        </w:rPr>
        <w:t>ezüglich</w:t>
      </w:r>
      <w:r w:rsidR="0048176E">
        <w:rPr>
          <w:rFonts w:cs="Arial"/>
          <w:szCs w:val="22"/>
        </w:rPr>
        <w:t xml:space="preserve"> der zu verarbeitenden Daten</w:t>
      </w:r>
      <w:r w:rsidR="0048176E" w:rsidRPr="0048176E">
        <w:rPr>
          <w:rFonts w:cs="Arial"/>
          <w:szCs w:val="22"/>
        </w:rPr>
        <w:t xml:space="preserve"> für die Einhaltung der jeweils für sie einschlägigen Datensc</w:t>
      </w:r>
      <w:r w:rsidR="0048176E">
        <w:rPr>
          <w:rFonts w:cs="Arial"/>
          <w:szCs w:val="22"/>
        </w:rPr>
        <w:t>hutzgesetze</w:t>
      </w:r>
      <w:r w:rsidR="0048176E" w:rsidRPr="0048176E">
        <w:rPr>
          <w:rFonts w:cs="Arial"/>
          <w:szCs w:val="22"/>
        </w:rPr>
        <w:t xml:space="preserve"> verantwortlich.</w:t>
      </w:r>
    </w:p>
    <w:p w14:paraId="387DB750" w14:textId="77777777" w:rsidR="00BB2D70" w:rsidRPr="0048176E" w:rsidRDefault="00BB2D70" w:rsidP="000356B2">
      <w:pPr>
        <w:ind w:left="1080"/>
        <w:rPr>
          <w:rFonts w:cs="Arial"/>
          <w:szCs w:val="22"/>
        </w:rPr>
      </w:pPr>
    </w:p>
    <w:p w14:paraId="49EE4A55" w14:textId="77777777" w:rsidR="00BB2D70" w:rsidRPr="00BB2D70" w:rsidRDefault="00DB4F1D" w:rsidP="005830C2">
      <w:pPr>
        <w:numPr>
          <w:ilvl w:val="0"/>
          <w:numId w:val="7"/>
        </w:numPr>
        <w:ind w:left="709" w:hanging="425"/>
        <w:rPr>
          <w:rFonts w:cs="Arial"/>
          <w:szCs w:val="22"/>
        </w:rPr>
      </w:pPr>
      <w:r>
        <w:rPr>
          <w:rFonts w:cs="Arial"/>
          <w:szCs w:val="22"/>
        </w:rPr>
        <w:tab/>
      </w:r>
      <w:r w:rsidR="00BB2D70" w:rsidRPr="00BB2D70">
        <w:rPr>
          <w:rFonts w:cs="Arial"/>
          <w:szCs w:val="22"/>
        </w:rPr>
        <w:t xml:space="preserve">Sofern bei der Auftragsverarbeitung </w:t>
      </w:r>
      <w:r w:rsidR="00BB2D70" w:rsidRPr="00BB2D70">
        <w:rPr>
          <w:rFonts w:cs="Arial"/>
          <w:b/>
          <w:szCs w:val="22"/>
        </w:rPr>
        <w:t>Sozialdaten</w:t>
      </w:r>
      <w:r w:rsidR="00BB2D70" w:rsidRPr="00BB2D70">
        <w:rPr>
          <w:rFonts w:cs="Arial"/>
          <w:szCs w:val="22"/>
        </w:rPr>
        <w:t xml:space="preserve"> der Auftraggeberin verarbeitet werden, ist den </w:t>
      </w:r>
      <w:r w:rsidR="002D6D4C">
        <w:rPr>
          <w:rFonts w:cs="Arial"/>
          <w:szCs w:val="22"/>
        </w:rPr>
        <w:t>Parteien</w:t>
      </w:r>
      <w:r w:rsidR="00BB2D70" w:rsidRPr="00BB2D70">
        <w:rPr>
          <w:rFonts w:cs="Arial"/>
          <w:szCs w:val="22"/>
        </w:rPr>
        <w:t xml:space="preserve"> bewusst, dass die Auftragsverarbeitung ohne Beachtung der Vorgaben des </w:t>
      </w:r>
      <w:r w:rsidR="00652E36">
        <w:rPr>
          <w:rFonts w:cs="Arial"/>
          <w:szCs w:val="22"/>
        </w:rPr>
        <w:br/>
      </w:r>
      <w:r w:rsidR="00BB2D70" w:rsidRPr="00BB2D70">
        <w:rPr>
          <w:rFonts w:cs="Arial"/>
          <w:b/>
          <w:szCs w:val="22"/>
        </w:rPr>
        <w:t>§ 80 SGB X</w:t>
      </w:r>
      <w:r w:rsidR="00BB2D70" w:rsidRPr="00BB2D70">
        <w:rPr>
          <w:rFonts w:cs="Arial"/>
          <w:szCs w:val="22"/>
        </w:rPr>
        <w:t xml:space="preserve"> – insbesondere der vorvertraglichen Anzeige- und Rechtfertigungspflichten – nicht zulässig ist. Bei der Verarbeitung von Sozialdaten im Auftrag hat die zuständige Datenschutz-Aufsichtsbehörde auch gegenüber dem Auftragnehmer sämtliche Rechte und Befugnisse.</w:t>
      </w:r>
    </w:p>
    <w:p w14:paraId="55A689A7" w14:textId="77777777" w:rsidR="00174BD7" w:rsidRDefault="00174BD7" w:rsidP="001921F8">
      <w:pPr>
        <w:ind w:left="1080"/>
        <w:rPr>
          <w:rFonts w:cs="Arial"/>
          <w:b/>
          <w:szCs w:val="22"/>
        </w:rPr>
      </w:pPr>
    </w:p>
    <w:p w14:paraId="70FB9F49" w14:textId="77777777" w:rsidR="001921F8" w:rsidRDefault="001921F8" w:rsidP="001921F8">
      <w:pPr>
        <w:ind w:left="1080"/>
        <w:rPr>
          <w:rFonts w:cs="Arial"/>
          <w:b/>
          <w:szCs w:val="22"/>
        </w:rPr>
      </w:pPr>
    </w:p>
    <w:p w14:paraId="001AA8A3" w14:textId="77777777" w:rsidR="009068A6" w:rsidRPr="00850AEA" w:rsidRDefault="00BB2D70" w:rsidP="00D2506D">
      <w:pPr>
        <w:numPr>
          <w:ilvl w:val="0"/>
          <w:numId w:val="6"/>
        </w:numPr>
        <w:tabs>
          <w:tab w:val="clear" w:pos="1077"/>
          <w:tab w:val="num" w:pos="284"/>
          <w:tab w:val="left" w:pos="426"/>
        </w:tabs>
        <w:ind w:left="284" w:hanging="284"/>
        <w:rPr>
          <w:rFonts w:cs="Arial"/>
          <w:b/>
          <w:szCs w:val="22"/>
        </w:rPr>
      </w:pPr>
      <w:r>
        <w:rPr>
          <w:rFonts w:cs="Arial"/>
          <w:b/>
          <w:szCs w:val="22"/>
        </w:rPr>
        <w:t>Verantwortlichkeit und</w:t>
      </w:r>
      <w:r w:rsidR="009068A6" w:rsidRPr="00850AEA">
        <w:rPr>
          <w:rFonts w:cs="Arial"/>
          <w:b/>
          <w:szCs w:val="22"/>
        </w:rPr>
        <w:t xml:space="preserve"> Weisungsbefugnis de</w:t>
      </w:r>
      <w:r w:rsidR="006734A0">
        <w:rPr>
          <w:rFonts w:cs="Arial"/>
          <w:b/>
          <w:szCs w:val="22"/>
        </w:rPr>
        <w:t>r</w:t>
      </w:r>
      <w:r w:rsidR="009068A6" w:rsidRPr="00850AEA">
        <w:rPr>
          <w:rFonts w:cs="Arial"/>
          <w:b/>
          <w:szCs w:val="22"/>
        </w:rPr>
        <w:t xml:space="preserve"> Auftraggeber</w:t>
      </w:r>
      <w:r w:rsidR="006734A0">
        <w:rPr>
          <w:rFonts w:cs="Arial"/>
          <w:b/>
          <w:szCs w:val="22"/>
        </w:rPr>
        <w:t>in</w:t>
      </w:r>
    </w:p>
    <w:p w14:paraId="19C42519" w14:textId="77777777" w:rsidR="009068A6" w:rsidRPr="00850AEA" w:rsidRDefault="009068A6" w:rsidP="000356B2">
      <w:pPr>
        <w:rPr>
          <w:rFonts w:cs="Arial"/>
          <w:szCs w:val="22"/>
        </w:rPr>
      </w:pPr>
    </w:p>
    <w:p w14:paraId="14CFE62F" w14:textId="77777777" w:rsidR="006734A0" w:rsidRDefault="00DB4F1D" w:rsidP="005830C2">
      <w:pPr>
        <w:numPr>
          <w:ilvl w:val="0"/>
          <w:numId w:val="10"/>
        </w:numPr>
        <w:ind w:left="709" w:hanging="425"/>
        <w:rPr>
          <w:rFonts w:cs="Arial"/>
          <w:szCs w:val="22"/>
        </w:rPr>
      </w:pPr>
      <w:r>
        <w:rPr>
          <w:rFonts w:cs="Arial"/>
          <w:szCs w:val="22"/>
        </w:rPr>
        <w:tab/>
      </w:r>
      <w:r w:rsidR="006530FC" w:rsidRPr="00850AEA">
        <w:rPr>
          <w:rFonts w:cs="Arial"/>
          <w:szCs w:val="22"/>
        </w:rPr>
        <w:t>Für die Beurteilung der Zulässigkeit der beauftragten Verarbeitung sowie für die Wahrung der Rechte von Betroffenen ist allein d</w:t>
      </w:r>
      <w:r w:rsidR="006734A0">
        <w:rPr>
          <w:rFonts w:cs="Arial"/>
          <w:szCs w:val="22"/>
        </w:rPr>
        <w:t>ie</w:t>
      </w:r>
      <w:r w:rsidR="006530FC" w:rsidRPr="00850AEA">
        <w:rPr>
          <w:rFonts w:cs="Arial"/>
          <w:szCs w:val="22"/>
        </w:rPr>
        <w:t xml:space="preserve"> Auftraggeber</w:t>
      </w:r>
      <w:r w:rsidR="006734A0">
        <w:rPr>
          <w:rFonts w:cs="Arial"/>
          <w:szCs w:val="22"/>
        </w:rPr>
        <w:t>in</w:t>
      </w:r>
      <w:r w:rsidR="006530FC" w:rsidRPr="00850AEA">
        <w:rPr>
          <w:rFonts w:cs="Arial"/>
          <w:szCs w:val="22"/>
        </w:rPr>
        <w:t xml:space="preserve"> verantwortlich</w:t>
      </w:r>
      <w:r w:rsidR="00BB2D70">
        <w:rPr>
          <w:rFonts w:cs="Arial"/>
          <w:szCs w:val="22"/>
        </w:rPr>
        <w:t xml:space="preserve"> (</w:t>
      </w:r>
      <w:r w:rsidR="001921F8">
        <w:rPr>
          <w:rFonts w:cs="Arial"/>
          <w:szCs w:val="22"/>
        </w:rPr>
        <w:t xml:space="preserve">Verantwortlicher entsprechend </w:t>
      </w:r>
      <w:r w:rsidR="00BB2D70">
        <w:rPr>
          <w:rFonts w:cs="Arial"/>
          <w:szCs w:val="22"/>
        </w:rPr>
        <w:t xml:space="preserve">Art. </w:t>
      </w:r>
      <w:r w:rsidR="001921F8">
        <w:rPr>
          <w:rFonts w:cs="Arial"/>
          <w:szCs w:val="22"/>
        </w:rPr>
        <w:t>4</w:t>
      </w:r>
      <w:r w:rsidR="00BB2D70">
        <w:rPr>
          <w:rFonts w:cs="Arial"/>
          <w:szCs w:val="22"/>
        </w:rPr>
        <w:t xml:space="preserve"> Nr. 7 </w:t>
      </w:r>
      <w:r w:rsidR="00000042">
        <w:rPr>
          <w:rFonts w:cs="Arial"/>
          <w:szCs w:val="22"/>
        </w:rPr>
        <w:t>DS-GVO</w:t>
      </w:r>
      <w:r w:rsidR="00BB2D70">
        <w:rPr>
          <w:rFonts w:cs="Arial"/>
          <w:szCs w:val="22"/>
        </w:rPr>
        <w:t>)</w:t>
      </w:r>
      <w:r w:rsidR="006530FC" w:rsidRPr="00850AEA">
        <w:rPr>
          <w:rFonts w:cs="Arial"/>
          <w:szCs w:val="22"/>
        </w:rPr>
        <w:t xml:space="preserve">. </w:t>
      </w:r>
      <w:r w:rsidR="006734A0" w:rsidRPr="007954EE">
        <w:rPr>
          <w:rFonts w:cs="Arial"/>
          <w:szCs w:val="22"/>
        </w:rPr>
        <w:t>D</w:t>
      </w:r>
      <w:r w:rsidR="006734A0">
        <w:rPr>
          <w:rFonts w:cs="Arial"/>
          <w:szCs w:val="22"/>
        </w:rPr>
        <w:t>ie</w:t>
      </w:r>
      <w:r w:rsidR="006734A0" w:rsidRPr="007954EE">
        <w:rPr>
          <w:rFonts w:cs="Arial"/>
          <w:szCs w:val="22"/>
        </w:rPr>
        <w:t xml:space="preserve"> Auftraggeber</w:t>
      </w:r>
      <w:r w:rsidR="006734A0">
        <w:rPr>
          <w:rFonts w:cs="Arial"/>
          <w:szCs w:val="22"/>
        </w:rPr>
        <w:t>in</w:t>
      </w:r>
      <w:r w:rsidR="006734A0" w:rsidRPr="007954EE">
        <w:rPr>
          <w:rFonts w:cs="Arial"/>
          <w:szCs w:val="22"/>
        </w:rPr>
        <w:t xml:space="preserve"> wird in </w:t>
      </w:r>
      <w:r w:rsidR="006734A0">
        <w:rPr>
          <w:rFonts w:cs="Arial"/>
          <w:szCs w:val="22"/>
        </w:rPr>
        <w:t>ihr</w:t>
      </w:r>
      <w:r w:rsidR="006734A0" w:rsidRPr="007954EE">
        <w:rPr>
          <w:rFonts w:cs="Arial"/>
          <w:szCs w:val="22"/>
        </w:rPr>
        <w:t>em Verantwortu</w:t>
      </w:r>
      <w:r w:rsidR="006734A0">
        <w:rPr>
          <w:rFonts w:cs="Arial"/>
          <w:szCs w:val="22"/>
        </w:rPr>
        <w:t>ngsbereich dafür Sorge tragen,</w:t>
      </w:r>
      <w:r w:rsidR="006734A0" w:rsidRPr="007954EE">
        <w:rPr>
          <w:rFonts w:cs="Arial"/>
          <w:szCs w:val="22"/>
        </w:rPr>
        <w:t xml:space="preserve"> dass die gesetzlich notwendigen Voraussetzun</w:t>
      </w:r>
      <w:r w:rsidR="006734A0">
        <w:rPr>
          <w:rFonts w:cs="Arial"/>
          <w:szCs w:val="22"/>
        </w:rPr>
        <w:t>gen (z</w:t>
      </w:r>
      <w:r w:rsidR="00BB2D70">
        <w:rPr>
          <w:rFonts w:cs="Arial"/>
          <w:szCs w:val="22"/>
        </w:rPr>
        <w:t>um Beispiel</w:t>
      </w:r>
      <w:r w:rsidR="006734A0">
        <w:rPr>
          <w:rFonts w:cs="Arial"/>
          <w:szCs w:val="22"/>
        </w:rPr>
        <w:t xml:space="preserve"> durch Einholung von</w:t>
      </w:r>
      <w:r w:rsidR="006734A0" w:rsidRPr="007954EE">
        <w:rPr>
          <w:rFonts w:cs="Arial"/>
          <w:szCs w:val="22"/>
        </w:rPr>
        <w:t xml:space="preserve"> Einwilligungserklärungen für die Verarbeitung</w:t>
      </w:r>
      <w:r w:rsidR="006734A0">
        <w:rPr>
          <w:rFonts w:cs="Arial"/>
          <w:szCs w:val="22"/>
        </w:rPr>
        <w:t xml:space="preserve"> der Daten) geschaffen werden,</w:t>
      </w:r>
      <w:r w:rsidR="006734A0" w:rsidRPr="007954EE">
        <w:rPr>
          <w:rFonts w:cs="Arial"/>
          <w:szCs w:val="22"/>
        </w:rPr>
        <w:t xml:space="preserve"> damit der Auftragnehmer die vereinbarten Le</w:t>
      </w:r>
      <w:r w:rsidR="006734A0">
        <w:rPr>
          <w:rFonts w:cs="Arial"/>
          <w:szCs w:val="22"/>
        </w:rPr>
        <w:t>istungen rechtsverletzungsfrei</w:t>
      </w:r>
      <w:r w:rsidR="006734A0" w:rsidRPr="007954EE">
        <w:rPr>
          <w:rFonts w:cs="Arial"/>
          <w:szCs w:val="22"/>
        </w:rPr>
        <w:t xml:space="preserve"> erbringen kann.</w:t>
      </w:r>
    </w:p>
    <w:p w14:paraId="06BE6077" w14:textId="77777777" w:rsidR="006447F6" w:rsidRPr="00850AEA" w:rsidRDefault="006447F6" w:rsidP="000356B2">
      <w:pPr>
        <w:ind w:left="1069"/>
        <w:rPr>
          <w:rFonts w:cs="Arial"/>
          <w:szCs w:val="22"/>
        </w:rPr>
      </w:pPr>
    </w:p>
    <w:p w14:paraId="50877487" w14:textId="77777777" w:rsidR="000356B2" w:rsidRPr="00E45F4C" w:rsidRDefault="00DB4F1D" w:rsidP="005830C2">
      <w:pPr>
        <w:numPr>
          <w:ilvl w:val="0"/>
          <w:numId w:val="10"/>
        </w:numPr>
        <w:ind w:left="709" w:hanging="425"/>
        <w:rPr>
          <w:rFonts w:cs="Arial"/>
          <w:szCs w:val="22"/>
        </w:rPr>
      </w:pPr>
      <w:r>
        <w:rPr>
          <w:rFonts w:cs="Arial"/>
          <w:szCs w:val="22"/>
        </w:rPr>
        <w:tab/>
      </w:r>
      <w:r w:rsidR="006530FC" w:rsidRPr="00850AEA">
        <w:rPr>
          <w:rFonts w:cs="Arial"/>
          <w:szCs w:val="22"/>
        </w:rPr>
        <w:t>D</w:t>
      </w:r>
      <w:r w:rsidR="006734A0">
        <w:rPr>
          <w:rFonts w:cs="Arial"/>
          <w:szCs w:val="22"/>
        </w:rPr>
        <w:t>ie</w:t>
      </w:r>
      <w:r w:rsidR="006530FC" w:rsidRPr="00850AEA">
        <w:rPr>
          <w:rFonts w:cs="Arial"/>
          <w:szCs w:val="22"/>
        </w:rPr>
        <w:t xml:space="preserve"> Auftraggeber</w:t>
      </w:r>
      <w:r w:rsidR="006734A0">
        <w:rPr>
          <w:rFonts w:cs="Arial"/>
          <w:szCs w:val="22"/>
        </w:rPr>
        <w:t>in</w:t>
      </w:r>
      <w:r w:rsidR="006530FC" w:rsidRPr="00850AEA">
        <w:rPr>
          <w:rFonts w:cs="Arial"/>
          <w:szCs w:val="22"/>
        </w:rPr>
        <w:t xml:space="preserve"> behält si</w:t>
      </w:r>
      <w:r w:rsidR="006734A0">
        <w:rPr>
          <w:rFonts w:cs="Arial"/>
          <w:szCs w:val="22"/>
        </w:rPr>
        <w:t>ch</w:t>
      </w:r>
      <w:r w:rsidR="006530FC" w:rsidRPr="00850AEA">
        <w:rPr>
          <w:rFonts w:cs="Arial"/>
          <w:szCs w:val="22"/>
        </w:rPr>
        <w:t xml:space="preserve"> hinsichtlich der Verarbeitung im Auftrag ein umfassendes Weisungsrecht vor. </w:t>
      </w:r>
      <w:r w:rsidR="009068A6" w:rsidRPr="00850AEA">
        <w:rPr>
          <w:rFonts w:cs="Arial"/>
          <w:szCs w:val="22"/>
        </w:rPr>
        <w:t>Die Weisungen de</w:t>
      </w:r>
      <w:r w:rsidR="006734A0">
        <w:rPr>
          <w:rFonts w:cs="Arial"/>
          <w:szCs w:val="22"/>
        </w:rPr>
        <w:t>r</w:t>
      </w:r>
      <w:r w:rsidR="009068A6" w:rsidRPr="00850AEA">
        <w:rPr>
          <w:rFonts w:cs="Arial"/>
          <w:szCs w:val="22"/>
        </w:rPr>
        <w:t xml:space="preserve"> Auftraggeber</w:t>
      </w:r>
      <w:r w:rsidR="006734A0">
        <w:rPr>
          <w:rFonts w:cs="Arial"/>
          <w:szCs w:val="22"/>
        </w:rPr>
        <w:t>in</w:t>
      </w:r>
      <w:r w:rsidR="009068A6" w:rsidRPr="00850AEA">
        <w:rPr>
          <w:rFonts w:cs="Arial"/>
          <w:szCs w:val="22"/>
        </w:rPr>
        <w:t xml:space="preserve"> werden anfänglich durch den Hauptvertrag festgelegt und können vo</w:t>
      </w:r>
      <w:r w:rsidR="006734A0">
        <w:rPr>
          <w:rFonts w:cs="Arial"/>
          <w:szCs w:val="22"/>
        </w:rPr>
        <w:t>n der</w:t>
      </w:r>
      <w:r w:rsidR="009068A6" w:rsidRPr="00850AEA">
        <w:rPr>
          <w:rFonts w:cs="Arial"/>
          <w:szCs w:val="22"/>
        </w:rPr>
        <w:t xml:space="preserve"> Auftraggeber</w:t>
      </w:r>
      <w:r w:rsidR="006734A0">
        <w:rPr>
          <w:rFonts w:cs="Arial"/>
          <w:szCs w:val="22"/>
        </w:rPr>
        <w:t>in</w:t>
      </w:r>
      <w:r w:rsidR="009068A6" w:rsidRPr="00850AEA">
        <w:rPr>
          <w:rFonts w:cs="Arial"/>
          <w:szCs w:val="22"/>
        </w:rPr>
        <w:t xml:space="preserve"> danach in schriftlicher Form oder in einem elektronischen Format (Textform) an die vom Auftragnehmer bezeichnete Stelle durch einzelne Weisungen geändert, ergänzt oder ersetzt werden (Einzelweisung). </w:t>
      </w:r>
      <w:r w:rsidR="007954EE" w:rsidRPr="00E45F4C">
        <w:rPr>
          <w:rFonts w:cs="Arial"/>
          <w:szCs w:val="22"/>
        </w:rPr>
        <w:t>Änderungen des Verarbeitungsgegenstandes und Verfahrensänderungen sind von der Weisungsbefugnis de</w:t>
      </w:r>
      <w:r w:rsidR="006734A0" w:rsidRPr="00E45F4C">
        <w:rPr>
          <w:rFonts w:cs="Arial"/>
          <w:szCs w:val="22"/>
        </w:rPr>
        <w:t>r</w:t>
      </w:r>
      <w:r w:rsidR="007954EE" w:rsidRPr="00E45F4C">
        <w:rPr>
          <w:rFonts w:cs="Arial"/>
          <w:szCs w:val="22"/>
        </w:rPr>
        <w:t xml:space="preserve"> Auftraggeber</w:t>
      </w:r>
      <w:r w:rsidR="006734A0" w:rsidRPr="00E45F4C">
        <w:rPr>
          <w:rFonts w:cs="Arial"/>
          <w:szCs w:val="22"/>
        </w:rPr>
        <w:t>in</w:t>
      </w:r>
      <w:r w:rsidR="007954EE" w:rsidRPr="00E45F4C">
        <w:rPr>
          <w:rFonts w:cs="Arial"/>
          <w:szCs w:val="22"/>
        </w:rPr>
        <w:t xml:space="preserve"> gedeckt</w:t>
      </w:r>
      <w:r w:rsidR="000356B2" w:rsidRPr="00E45F4C">
        <w:rPr>
          <w:rFonts w:cs="Arial"/>
          <w:szCs w:val="22"/>
        </w:rPr>
        <w:t>,</w:t>
      </w:r>
      <w:r w:rsidR="007954EE" w:rsidRPr="00E45F4C">
        <w:rPr>
          <w:rFonts w:cs="Arial"/>
          <w:szCs w:val="22"/>
        </w:rPr>
        <w:t xml:space="preserve"> sofern diese aufgrund von Änderungen der gesetzlichen Regelungen bzgl. der Verarbeitung der Daten erfolgen. </w:t>
      </w:r>
      <w:r w:rsidR="000356B2" w:rsidRPr="00E45F4C">
        <w:rPr>
          <w:rFonts w:cs="Arial"/>
          <w:szCs w:val="22"/>
        </w:rPr>
        <w:t>Solche Änderungen sind von den Parteien entsprechend zu dokumentieren.</w:t>
      </w:r>
    </w:p>
    <w:p w14:paraId="778E2D06" w14:textId="77777777" w:rsidR="000356B2" w:rsidRDefault="000356B2" w:rsidP="000356B2">
      <w:pPr>
        <w:ind w:left="1069" w:firstLine="11"/>
        <w:rPr>
          <w:rFonts w:cs="Arial"/>
          <w:szCs w:val="22"/>
        </w:rPr>
      </w:pPr>
    </w:p>
    <w:p w14:paraId="24622443" w14:textId="77777777" w:rsidR="00AD6A78" w:rsidRPr="00850AEA" w:rsidRDefault="009068A6" w:rsidP="006447F6">
      <w:pPr>
        <w:ind w:left="709"/>
        <w:rPr>
          <w:rFonts w:cs="Arial"/>
          <w:szCs w:val="22"/>
        </w:rPr>
      </w:pPr>
      <w:r w:rsidRPr="00850AEA">
        <w:rPr>
          <w:rFonts w:cs="Arial"/>
          <w:szCs w:val="22"/>
        </w:rPr>
        <w:t xml:space="preserve">Weisungen, die im Hauptvertrag nicht vorgesehen sind, werden </w:t>
      </w:r>
      <w:r w:rsidR="007954EE">
        <w:rPr>
          <w:rFonts w:cs="Arial"/>
          <w:szCs w:val="22"/>
        </w:rPr>
        <w:t xml:space="preserve">ansonsten </w:t>
      </w:r>
      <w:r w:rsidRPr="00850AEA">
        <w:rPr>
          <w:rFonts w:cs="Arial"/>
          <w:szCs w:val="22"/>
        </w:rPr>
        <w:t>als Antrag auf Leis</w:t>
      </w:r>
      <w:r w:rsidR="006447F6">
        <w:rPr>
          <w:rFonts w:cs="Arial"/>
          <w:szCs w:val="22"/>
        </w:rPr>
        <w:t>tungsänderung behandelt.</w:t>
      </w:r>
      <w:r w:rsidR="001921F8">
        <w:rPr>
          <w:rFonts w:cs="Arial"/>
          <w:szCs w:val="22"/>
        </w:rPr>
        <w:t xml:space="preserve"> </w:t>
      </w:r>
      <w:r w:rsidRPr="00850AEA">
        <w:rPr>
          <w:rFonts w:cs="Arial"/>
          <w:szCs w:val="22"/>
        </w:rPr>
        <w:t>Mündliche Weisungen sind unverzüglich schriftlich oder in Textform zu bestätigen.</w:t>
      </w:r>
    </w:p>
    <w:p w14:paraId="6415D32A" w14:textId="77777777" w:rsidR="00AD6A78" w:rsidRPr="00850AEA" w:rsidRDefault="00AD6A78" w:rsidP="000356B2">
      <w:pPr>
        <w:tabs>
          <w:tab w:val="left" w:pos="1490"/>
        </w:tabs>
        <w:rPr>
          <w:rFonts w:cs="Arial"/>
          <w:szCs w:val="22"/>
        </w:rPr>
      </w:pPr>
    </w:p>
    <w:p w14:paraId="3452CE45" w14:textId="77777777" w:rsidR="007954EE" w:rsidRPr="00BB2D70" w:rsidRDefault="00DB4F1D" w:rsidP="005830C2">
      <w:pPr>
        <w:numPr>
          <w:ilvl w:val="0"/>
          <w:numId w:val="10"/>
        </w:numPr>
        <w:ind w:left="709" w:hanging="425"/>
        <w:rPr>
          <w:rFonts w:cs="Arial"/>
          <w:szCs w:val="22"/>
        </w:rPr>
      </w:pPr>
      <w:r>
        <w:rPr>
          <w:rFonts w:cs="Arial"/>
          <w:szCs w:val="22"/>
        </w:rPr>
        <w:tab/>
      </w:r>
      <w:r w:rsidR="00AD6A78" w:rsidRPr="00850AEA">
        <w:rPr>
          <w:rFonts w:cs="Arial"/>
          <w:szCs w:val="22"/>
        </w:rPr>
        <w:t>Weisungsberechtigte Personen de</w:t>
      </w:r>
      <w:r w:rsidR="006734A0">
        <w:rPr>
          <w:rFonts w:cs="Arial"/>
          <w:szCs w:val="22"/>
        </w:rPr>
        <w:t xml:space="preserve">r </w:t>
      </w:r>
      <w:r w:rsidR="00AE0C94" w:rsidRPr="00850AEA">
        <w:rPr>
          <w:rFonts w:cs="Arial"/>
          <w:szCs w:val="22"/>
        </w:rPr>
        <w:t>Auftraggeber</w:t>
      </w:r>
      <w:r w:rsidR="006734A0">
        <w:rPr>
          <w:rFonts w:cs="Arial"/>
          <w:szCs w:val="22"/>
        </w:rPr>
        <w:t>in</w:t>
      </w:r>
      <w:r w:rsidR="00AD6A78" w:rsidRPr="00850AEA">
        <w:rPr>
          <w:rFonts w:cs="Arial"/>
          <w:szCs w:val="22"/>
        </w:rPr>
        <w:t xml:space="preserve"> sind:</w:t>
      </w:r>
    </w:p>
    <w:p w14:paraId="67C00900" w14:textId="77777777" w:rsidR="00BB2D70" w:rsidRDefault="00BB2D70" w:rsidP="000356B2">
      <w:pPr>
        <w:tabs>
          <w:tab w:val="num" w:pos="1620"/>
        </w:tabs>
        <w:ind w:left="2340" w:hanging="1260"/>
        <w:rPr>
          <w:rFonts w:cs="Arial"/>
          <w:szCs w:val="22"/>
        </w:rPr>
      </w:pPr>
    </w:p>
    <w:p w14:paraId="4D264055" w14:textId="77777777" w:rsidR="00AD6A78" w:rsidRPr="00785EC0" w:rsidRDefault="007D5605" w:rsidP="006A6796">
      <w:pPr>
        <w:tabs>
          <w:tab w:val="num" w:pos="709"/>
        </w:tabs>
        <w:ind w:left="709" w:hanging="709"/>
        <w:rPr>
          <w:rFonts w:cs="Arial"/>
          <w:szCs w:val="22"/>
        </w:rPr>
      </w:pPr>
      <w:r>
        <w:rPr>
          <w:rFonts w:cs="Arial"/>
          <w:szCs w:val="22"/>
        </w:rPr>
        <w:tab/>
      </w:r>
      <w:r w:rsidR="006D024B">
        <w:rPr>
          <w:rFonts w:cs="Arial"/>
          <w:szCs w:val="22"/>
        </w:rPr>
        <w:fldChar w:fldCharType="begin">
          <w:ffData>
            <w:name w:val="Text37"/>
            <w:enabled/>
            <w:calcOnExit w:val="0"/>
            <w:textInput>
              <w:maxLength w:val="500"/>
            </w:textInput>
          </w:ffData>
        </w:fldChar>
      </w:r>
      <w:bookmarkStart w:id="15" w:name="Text37"/>
      <w:r w:rsidR="006D024B">
        <w:rPr>
          <w:rFonts w:cs="Arial"/>
          <w:szCs w:val="22"/>
        </w:rPr>
        <w:instrText xml:space="preserve"> FORMTEXT </w:instrText>
      </w:r>
      <w:r w:rsidR="006D024B">
        <w:rPr>
          <w:rFonts w:cs="Arial"/>
          <w:szCs w:val="22"/>
        </w:rPr>
      </w:r>
      <w:r w:rsidR="006D024B">
        <w:rPr>
          <w:rFonts w:cs="Arial"/>
          <w:szCs w:val="22"/>
        </w:rPr>
        <w:fldChar w:fldCharType="separate"/>
      </w:r>
      <w:r w:rsidR="002C4202">
        <w:rPr>
          <w:rFonts w:cs="Arial"/>
          <w:szCs w:val="22"/>
        </w:rPr>
        <w:t> </w:t>
      </w:r>
      <w:r w:rsidR="002C4202">
        <w:rPr>
          <w:rFonts w:cs="Arial"/>
          <w:szCs w:val="22"/>
        </w:rPr>
        <w:t> </w:t>
      </w:r>
      <w:r w:rsidR="002C4202">
        <w:rPr>
          <w:rFonts w:cs="Arial"/>
          <w:szCs w:val="22"/>
        </w:rPr>
        <w:t> </w:t>
      </w:r>
      <w:r w:rsidR="002C4202">
        <w:rPr>
          <w:rFonts w:cs="Arial"/>
          <w:szCs w:val="22"/>
        </w:rPr>
        <w:t> </w:t>
      </w:r>
      <w:r w:rsidR="002C4202">
        <w:rPr>
          <w:rFonts w:cs="Arial"/>
          <w:szCs w:val="22"/>
        </w:rPr>
        <w:t> </w:t>
      </w:r>
      <w:r w:rsidR="006D024B">
        <w:rPr>
          <w:rFonts w:cs="Arial"/>
          <w:szCs w:val="22"/>
        </w:rPr>
        <w:fldChar w:fldCharType="end"/>
      </w:r>
      <w:bookmarkEnd w:id="15"/>
    </w:p>
    <w:p w14:paraId="4F7ED5F8" w14:textId="77777777" w:rsidR="0048176E" w:rsidRPr="0048176E" w:rsidRDefault="0048176E" w:rsidP="007D5605">
      <w:pPr>
        <w:tabs>
          <w:tab w:val="num" w:pos="1620"/>
        </w:tabs>
        <w:ind w:left="2340" w:hanging="1631"/>
        <w:rPr>
          <w:rFonts w:cs="Arial"/>
          <w:i/>
          <w:szCs w:val="22"/>
        </w:rPr>
      </w:pPr>
      <w:r w:rsidRPr="00B37C51">
        <w:rPr>
          <w:rFonts w:cs="Arial"/>
          <w:i/>
          <w:szCs w:val="22"/>
          <w:highlight w:val="lightGray"/>
        </w:rPr>
        <w:t>(Bitte ausfüllen: Name, Organisationseinheit, Funktion, E-Mail, Telefon)</w:t>
      </w:r>
    </w:p>
    <w:p w14:paraId="4FE363CF" w14:textId="77777777" w:rsidR="00ED2299" w:rsidRPr="00850AEA" w:rsidRDefault="00ED2299" w:rsidP="00BB2D70">
      <w:pPr>
        <w:tabs>
          <w:tab w:val="num" w:pos="1620"/>
        </w:tabs>
        <w:rPr>
          <w:rFonts w:cs="Arial"/>
          <w:szCs w:val="22"/>
        </w:rPr>
      </w:pPr>
    </w:p>
    <w:p w14:paraId="6178D86F" w14:textId="77777777" w:rsidR="00BB2D70" w:rsidRDefault="00FD377D" w:rsidP="001921F8">
      <w:pPr>
        <w:ind w:firstLine="371"/>
        <w:rPr>
          <w:rFonts w:cs="Arial"/>
          <w:szCs w:val="22"/>
        </w:rPr>
      </w:pPr>
      <w:r>
        <w:rPr>
          <w:rFonts w:cs="Arial"/>
          <w:szCs w:val="22"/>
        </w:rPr>
        <w:tab/>
      </w:r>
      <w:r w:rsidR="00AD6A78" w:rsidRPr="00850AEA">
        <w:rPr>
          <w:rFonts w:cs="Arial"/>
          <w:szCs w:val="22"/>
        </w:rPr>
        <w:t>Weisungsempfänger bei de</w:t>
      </w:r>
      <w:r w:rsidR="00AE0C94" w:rsidRPr="00850AEA">
        <w:rPr>
          <w:rFonts w:cs="Arial"/>
          <w:szCs w:val="22"/>
        </w:rPr>
        <w:t>m</w:t>
      </w:r>
      <w:r w:rsidR="00AD6A78" w:rsidRPr="00850AEA">
        <w:rPr>
          <w:rFonts w:cs="Arial"/>
          <w:szCs w:val="22"/>
        </w:rPr>
        <w:t xml:space="preserve"> </w:t>
      </w:r>
      <w:r w:rsidR="00AE0C94" w:rsidRPr="00850AEA">
        <w:rPr>
          <w:rFonts w:cs="Arial"/>
          <w:szCs w:val="22"/>
        </w:rPr>
        <w:t>Auftragnehmer</w:t>
      </w:r>
      <w:r w:rsidR="00AD6A78" w:rsidRPr="00850AEA">
        <w:rPr>
          <w:rFonts w:cs="Arial"/>
          <w:szCs w:val="22"/>
        </w:rPr>
        <w:t xml:space="preserve"> sind:</w:t>
      </w:r>
    </w:p>
    <w:p w14:paraId="74140B2A" w14:textId="77777777" w:rsidR="002C4202" w:rsidRDefault="0099070F" w:rsidP="00091B2B">
      <w:pPr>
        <w:ind w:left="709" w:hanging="338"/>
        <w:rPr>
          <w:rFonts w:cs="Arial"/>
          <w:noProof/>
          <w:szCs w:val="22"/>
        </w:rPr>
      </w:pPr>
      <w:r>
        <w:rPr>
          <w:rFonts w:cs="Arial"/>
          <w:szCs w:val="22"/>
        </w:rPr>
        <w:tab/>
      </w:r>
      <w:r w:rsidR="006D024B">
        <w:rPr>
          <w:rFonts w:cs="Arial"/>
          <w:szCs w:val="22"/>
        </w:rPr>
        <w:fldChar w:fldCharType="begin">
          <w:ffData>
            <w:name w:val="Text24"/>
            <w:enabled/>
            <w:calcOnExit w:val="0"/>
            <w:textInput>
              <w:maxLength w:val="400"/>
            </w:textInput>
          </w:ffData>
        </w:fldChar>
      </w:r>
      <w:bookmarkStart w:id="16" w:name="Text24"/>
      <w:r w:rsidR="006D024B">
        <w:rPr>
          <w:rFonts w:cs="Arial"/>
          <w:szCs w:val="22"/>
        </w:rPr>
        <w:instrText xml:space="preserve"> FORMTEXT </w:instrText>
      </w:r>
      <w:r w:rsidR="006D024B">
        <w:rPr>
          <w:rFonts w:cs="Arial"/>
          <w:szCs w:val="22"/>
        </w:rPr>
      </w:r>
      <w:r w:rsidR="006D024B">
        <w:rPr>
          <w:rFonts w:cs="Arial"/>
          <w:szCs w:val="22"/>
        </w:rPr>
        <w:fldChar w:fldCharType="separate"/>
      </w:r>
    </w:p>
    <w:p w14:paraId="3FFD393A" w14:textId="77777777" w:rsidR="00AD6A78" w:rsidRPr="00850AEA" w:rsidRDefault="006D024B" w:rsidP="00091B2B">
      <w:pPr>
        <w:ind w:left="709" w:hanging="338"/>
        <w:rPr>
          <w:rFonts w:cs="Arial"/>
          <w:szCs w:val="22"/>
        </w:rPr>
      </w:pPr>
      <w:r>
        <w:rPr>
          <w:rFonts w:cs="Arial"/>
          <w:szCs w:val="22"/>
        </w:rPr>
        <w:fldChar w:fldCharType="end"/>
      </w:r>
      <w:bookmarkEnd w:id="16"/>
      <w:r w:rsidR="002C4202">
        <w:rPr>
          <w:rFonts w:cs="Arial"/>
          <w:szCs w:val="22"/>
        </w:rPr>
        <w:tab/>
      </w:r>
      <w:r w:rsidR="002C4202">
        <w:rPr>
          <w:rFonts w:cs="Arial"/>
          <w:szCs w:val="22"/>
        </w:rPr>
        <w:fldChar w:fldCharType="begin">
          <w:ffData>
            <w:name w:val="Text38"/>
            <w:enabled/>
            <w:calcOnExit w:val="0"/>
            <w:textInput>
              <w:maxLength w:val="500"/>
            </w:textInput>
          </w:ffData>
        </w:fldChar>
      </w:r>
      <w:bookmarkStart w:id="17" w:name="Text38"/>
      <w:r w:rsidR="002C4202">
        <w:rPr>
          <w:rFonts w:cs="Arial"/>
          <w:szCs w:val="22"/>
        </w:rPr>
        <w:instrText xml:space="preserve"> FORMTEXT </w:instrText>
      </w:r>
      <w:r w:rsidR="002C4202">
        <w:rPr>
          <w:rFonts w:cs="Arial"/>
          <w:szCs w:val="22"/>
        </w:rPr>
      </w:r>
      <w:r w:rsidR="002C4202">
        <w:rPr>
          <w:rFonts w:cs="Arial"/>
          <w:szCs w:val="22"/>
        </w:rPr>
        <w:fldChar w:fldCharType="separate"/>
      </w:r>
      <w:r w:rsidR="002C4202">
        <w:rPr>
          <w:rFonts w:cs="Arial"/>
          <w:szCs w:val="22"/>
        </w:rPr>
        <w:t> </w:t>
      </w:r>
      <w:r w:rsidR="002C4202">
        <w:rPr>
          <w:rFonts w:cs="Arial"/>
          <w:szCs w:val="22"/>
        </w:rPr>
        <w:t> </w:t>
      </w:r>
      <w:r w:rsidR="002C4202">
        <w:rPr>
          <w:rFonts w:cs="Arial"/>
          <w:szCs w:val="22"/>
        </w:rPr>
        <w:t> </w:t>
      </w:r>
      <w:r w:rsidR="002C4202">
        <w:rPr>
          <w:rFonts w:cs="Arial"/>
          <w:szCs w:val="22"/>
        </w:rPr>
        <w:t> </w:t>
      </w:r>
      <w:r w:rsidR="002C4202">
        <w:rPr>
          <w:rFonts w:cs="Arial"/>
          <w:szCs w:val="22"/>
        </w:rPr>
        <w:t> </w:t>
      </w:r>
      <w:r w:rsidR="002C4202">
        <w:rPr>
          <w:rFonts w:cs="Arial"/>
          <w:szCs w:val="22"/>
        </w:rPr>
        <w:fldChar w:fldCharType="end"/>
      </w:r>
      <w:bookmarkEnd w:id="17"/>
    </w:p>
    <w:p w14:paraId="7089405B" w14:textId="77777777" w:rsidR="00AD6A78" w:rsidRPr="0048176E" w:rsidRDefault="00AD6A78" w:rsidP="0099070F">
      <w:pPr>
        <w:ind w:left="371" w:firstLine="338"/>
        <w:rPr>
          <w:rFonts w:cs="Arial"/>
          <w:i/>
          <w:szCs w:val="22"/>
        </w:rPr>
      </w:pPr>
      <w:r w:rsidRPr="00B37C51">
        <w:rPr>
          <w:rFonts w:cs="Arial"/>
          <w:i/>
          <w:szCs w:val="22"/>
          <w:highlight w:val="lightGray"/>
        </w:rPr>
        <w:t>(</w:t>
      </w:r>
      <w:r w:rsidR="0048176E" w:rsidRPr="00B37C51">
        <w:rPr>
          <w:rFonts w:cs="Arial"/>
          <w:i/>
          <w:szCs w:val="22"/>
          <w:highlight w:val="lightGray"/>
        </w:rPr>
        <w:t xml:space="preserve">Bitte ausfüllen: </w:t>
      </w:r>
      <w:r w:rsidR="006734A0" w:rsidRPr="00B37C51">
        <w:rPr>
          <w:rFonts w:cs="Arial"/>
          <w:i/>
          <w:szCs w:val="22"/>
          <w:highlight w:val="lightGray"/>
        </w:rPr>
        <w:t>Name</w:t>
      </w:r>
      <w:r w:rsidRPr="00B37C51">
        <w:rPr>
          <w:rFonts w:cs="Arial"/>
          <w:i/>
          <w:szCs w:val="22"/>
          <w:highlight w:val="lightGray"/>
        </w:rPr>
        <w:t>, Funktion,</w:t>
      </w:r>
      <w:r w:rsidR="0048176E" w:rsidRPr="00B37C51">
        <w:rPr>
          <w:rFonts w:cs="Arial"/>
          <w:i/>
          <w:szCs w:val="22"/>
          <w:highlight w:val="lightGray"/>
        </w:rPr>
        <w:t xml:space="preserve"> E-Mail,</w:t>
      </w:r>
      <w:r w:rsidRPr="00B37C51">
        <w:rPr>
          <w:rFonts w:cs="Arial"/>
          <w:i/>
          <w:szCs w:val="22"/>
          <w:highlight w:val="lightGray"/>
        </w:rPr>
        <w:t xml:space="preserve"> Telefon)</w:t>
      </w:r>
    </w:p>
    <w:p w14:paraId="5C76DE8A" w14:textId="77777777" w:rsidR="007954EE" w:rsidRDefault="007954EE" w:rsidP="00BB2D70">
      <w:pPr>
        <w:rPr>
          <w:rFonts w:cs="Arial"/>
          <w:szCs w:val="22"/>
        </w:rPr>
      </w:pPr>
    </w:p>
    <w:p w14:paraId="57443B28" w14:textId="77777777" w:rsidR="000356B2" w:rsidRDefault="00AD6A78" w:rsidP="001921F8">
      <w:pPr>
        <w:ind w:left="681"/>
        <w:rPr>
          <w:rFonts w:cs="Arial"/>
          <w:szCs w:val="22"/>
        </w:rPr>
      </w:pPr>
      <w:r w:rsidRPr="00850AEA">
        <w:rPr>
          <w:rFonts w:cs="Arial"/>
          <w:szCs w:val="22"/>
        </w:rPr>
        <w:lastRenderedPageBreak/>
        <w:t xml:space="preserve">Bei einem Wechsel oder einer längerfristigen Verhinderung der Ansprechpartner </w:t>
      </w:r>
      <w:r w:rsidR="00AE0C94" w:rsidRPr="00850AEA">
        <w:rPr>
          <w:rFonts w:cs="Arial"/>
          <w:szCs w:val="22"/>
        </w:rPr>
        <w:t>sind de</w:t>
      </w:r>
      <w:r w:rsidR="006734A0">
        <w:rPr>
          <w:rFonts w:cs="Arial"/>
          <w:szCs w:val="22"/>
        </w:rPr>
        <w:t>r</w:t>
      </w:r>
      <w:r w:rsidRPr="00850AEA">
        <w:rPr>
          <w:rFonts w:cs="Arial"/>
          <w:szCs w:val="22"/>
        </w:rPr>
        <w:t xml:space="preserve"> </w:t>
      </w:r>
      <w:r w:rsidR="001921F8">
        <w:rPr>
          <w:rFonts w:cs="Arial"/>
          <w:szCs w:val="22"/>
        </w:rPr>
        <w:t xml:space="preserve">  </w:t>
      </w:r>
      <w:r w:rsidR="00AE0C94" w:rsidRPr="00850AEA">
        <w:rPr>
          <w:rFonts w:cs="Arial"/>
          <w:szCs w:val="22"/>
        </w:rPr>
        <w:t>Auftraggeber</w:t>
      </w:r>
      <w:r w:rsidR="006734A0">
        <w:rPr>
          <w:rFonts w:cs="Arial"/>
          <w:szCs w:val="22"/>
        </w:rPr>
        <w:t>in</w:t>
      </w:r>
      <w:r w:rsidRPr="00850AEA">
        <w:rPr>
          <w:rFonts w:cs="Arial"/>
          <w:szCs w:val="22"/>
        </w:rPr>
        <w:t xml:space="preserve"> unverzüglich schriftlich die Nachfolger</w:t>
      </w:r>
      <w:r w:rsidR="00AE0C94" w:rsidRPr="00850AEA">
        <w:rPr>
          <w:rFonts w:cs="Arial"/>
          <w:szCs w:val="22"/>
        </w:rPr>
        <w:t xml:space="preserve"> bez</w:t>
      </w:r>
      <w:r w:rsidRPr="00850AEA">
        <w:rPr>
          <w:rFonts w:cs="Arial"/>
          <w:szCs w:val="22"/>
        </w:rPr>
        <w:t xml:space="preserve">iehungsweise </w:t>
      </w:r>
      <w:r w:rsidR="00AE0C94" w:rsidRPr="00850AEA">
        <w:rPr>
          <w:rFonts w:cs="Arial"/>
          <w:szCs w:val="22"/>
        </w:rPr>
        <w:t>Vertreter</w:t>
      </w:r>
      <w:r w:rsidRPr="00850AEA">
        <w:rPr>
          <w:rFonts w:cs="Arial"/>
          <w:szCs w:val="22"/>
        </w:rPr>
        <w:t xml:space="preserve"> mitzuteilen.</w:t>
      </w:r>
    </w:p>
    <w:p w14:paraId="6F9E645D" w14:textId="77777777" w:rsidR="000356B2" w:rsidRDefault="000356B2" w:rsidP="000356B2">
      <w:pPr>
        <w:ind w:left="1069"/>
        <w:rPr>
          <w:rFonts w:cs="Arial"/>
          <w:szCs w:val="22"/>
        </w:rPr>
      </w:pPr>
    </w:p>
    <w:p w14:paraId="2A7D4723" w14:textId="77777777" w:rsidR="00B767D2" w:rsidRPr="00850AEA" w:rsidRDefault="0048176E" w:rsidP="001921F8">
      <w:pPr>
        <w:ind w:left="681"/>
        <w:rPr>
          <w:rFonts w:cs="Arial"/>
          <w:szCs w:val="22"/>
        </w:rPr>
      </w:pPr>
      <w:r w:rsidRPr="00850AEA">
        <w:rPr>
          <w:rFonts w:cs="Arial"/>
          <w:szCs w:val="22"/>
        </w:rPr>
        <w:t>Gleiches gilt für einen Inhaberwechsel, Änderung der Rechtsform sowie andere relevante Än</w:t>
      </w:r>
      <w:r>
        <w:rPr>
          <w:rFonts w:cs="Arial"/>
          <w:szCs w:val="22"/>
        </w:rPr>
        <w:t>derungen bei dem Auftragnehmer.</w:t>
      </w:r>
    </w:p>
    <w:p w14:paraId="231ECD3A" w14:textId="77777777" w:rsidR="009068A6" w:rsidRDefault="009068A6" w:rsidP="00BB2D70">
      <w:pPr>
        <w:tabs>
          <w:tab w:val="left" w:pos="1230"/>
        </w:tabs>
        <w:rPr>
          <w:rFonts w:cs="Arial"/>
          <w:szCs w:val="22"/>
        </w:rPr>
      </w:pPr>
    </w:p>
    <w:p w14:paraId="6FB3F6CB" w14:textId="77777777" w:rsidR="00174BD7" w:rsidRPr="00850AEA" w:rsidRDefault="00174BD7" w:rsidP="00BB2D70">
      <w:pPr>
        <w:tabs>
          <w:tab w:val="left" w:pos="1230"/>
        </w:tabs>
        <w:rPr>
          <w:rFonts w:cs="Arial"/>
          <w:szCs w:val="22"/>
        </w:rPr>
      </w:pPr>
    </w:p>
    <w:p w14:paraId="660FC9F2" w14:textId="77777777" w:rsidR="00ED2299" w:rsidRPr="00850AEA" w:rsidRDefault="009068A6" w:rsidP="00D2506D">
      <w:pPr>
        <w:numPr>
          <w:ilvl w:val="0"/>
          <w:numId w:val="6"/>
        </w:numPr>
        <w:tabs>
          <w:tab w:val="clear" w:pos="1077"/>
          <w:tab w:val="num" w:pos="284"/>
          <w:tab w:val="left" w:pos="426"/>
        </w:tabs>
        <w:ind w:left="284" w:hanging="284"/>
        <w:rPr>
          <w:rFonts w:cs="Arial"/>
          <w:b/>
          <w:szCs w:val="22"/>
        </w:rPr>
      </w:pPr>
      <w:r w:rsidRPr="00850AEA">
        <w:rPr>
          <w:rFonts w:cs="Arial"/>
          <w:b/>
          <w:szCs w:val="22"/>
        </w:rPr>
        <w:t>Pflichten de</w:t>
      </w:r>
      <w:r w:rsidR="006734A0">
        <w:rPr>
          <w:rFonts w:cs="Arial"/>
          <w:b/>
          <w:szCs w:val="22"/>
        </w:rPr>
        <w:t>r</w:t>
      </w:r>
      <w:r w:rsidRPr="00850AEA">
        <w:rPr>
          <w:rFonts w:cs="Arial"/>
          <w:b/>
          <w:szCs w:val="22"/>
        </w:rPr>
        <w:t xml:space="preserve"> Auftraggeber</w:t>
      </w:r>
      <w:r w:rsidR="006734A0">
        <w:rPr>
          <w:rFonts w:cs="Arial"/>
          <w:b/>
          <w:szCs w:val="22"/>
        </w:rPr>
        <w:t>in</w:t>
      </w:r>
    </w:p>
    <w:p w14:paraId="06C34107" w14:textId="77777777" w:rsidR="009068A6" w:rsidRPr="00850AEA" w:rsidRDefault="00BB2D70" w:rsidP="00BB2D70">
      <w:pPr>
        <w:ind w:left="1080"/>
        <w:rPr>
          <w:rFonts w:cs="Arial"/>
          <w:szCs w:val="22"/>
        </w:rPr>
      </w:pPr>
      <w:r w:rsidRPr="00BB2D70">
        <w:rPr>
          <w:rFonts w:cs="Arial"/>
          <w:szCs w:val="22"/>
        </w:rPr>
        <w:tab/>
      </w:r>
    </w:p>
    <w:p w14:paraId="0BA2638A" w14:textId="77777777" w:rsidR="009068A6" w:rsidRPr="00C73018" w:rsidRDefault="00DB4F1D" w:rsidP="005830C2">
      <w:pPr>
        <w:numPr>
          <w:ilvl w:val="1"/>
          <w:numId w:val="6"/>
        </w:numPr>
        <w:ind w:left="709" w:hanging="425"/>
        <w:rPr>
          <w:rFonts w:cs="Arial"/>
          <w:szCs w:val="22"/>
        </w:rPr>
      </w:pPr>
      <w:r>
        <w:rPr>
          <w:rFonts w:cs="Arial"/>
          <w:szCs w:val="22"/>
        </w:rPr>
        <w:tab/>
      </w:r>
      <w:r w:rsidR="00C73018" w:rsidRPr="0048176E">
        <w:rPr>
          <w:rFonts w:cs="Arial"/>
          <w:szCs w:val="22"/>
        </w:rPr>
        <w:t>D</w:t>
      </w:r>
      <w:r w:rsidR="006734A0">
        <w:rPr>
          <w:rFonts w:cs="Arial"/>
          <w:szCs w:val="22"/>
        </w:rPr>
        <w:t>ie</w:t>
      </w:r>
      <w:r w:rsidR="00C73018" w:rsidRPr="0048176E">
        <w:rPr>
          <w:rFonts w:cs="Arial"/>
          <w:szCs w:val="22"/>
        </w:rPr>
        <w:t xml:space="preserve"> Auftraggeber</w:t>
      </w:r>
      <w:r w:rsidR="006734A0">
        <w:rPr>
          <w:rFonts w:cs="Arial"/>
          <w:szCs w:val="22"/>
        </w:rPr>
        <w:t>in</w:t>
      </w:r>
      <w:r w:rsidR="00C73018" w:rsidRPr="001B3E04">
        <w:rPr>
          <w:rFonts w:cs="Arial"/>
          <w:b/>
          <w:szCs w:val="22"/>
        </w:rPr>
        <w:t xml:space="preserve"> </w:t>
      </w:r>
      <w:r w:rsidR="0048176E">
        <w:rPr>
          <w:rFonts w:cs="Arial"/>
          <w:szCs w:val="22"/>
        </w:rPr>
        <w:t>informiert</w:t>
      </w:r>
      <w:r w:rsidR="00C73018" w:rsidRPr="001B3E04">
        <w:rPr>
          <w:rFonts w:cs="Arial"/>
          <w:szCs w:val="22"/>
        </w:rPr>
        <w:t xml:space="preserve"> den Auftragnehmer unverzüglich und vollständig, wenn Fehler oder Unregelmäßigkeiten bei der Prüfung der Auftragsergebnisse b</w:t>
      </w:r>
      <w:r w:rsidR="00BB2D70">
        <w:rPr>
          <w:rFonts w:cs="Arial"/>
          <w:szCs w:val="22"/>
        </w:rPr>
        <w:t>ezüglich</w:t>
      </w:r>
      <w:r w:rsidR="00C73018" w:rsidRPr="001B3E04">
        <w:rPr>
          <w:rFonts w:cs="Arial"/>
          <w:szCs w:val="22"/>
        </w:rPr>
        <w:t xml:space="preserve"> datenschutzrechtlicher Bestimmungen fest</w:t>
      </w:r>
      <w:r w:rsidR="00E01AE3">
        <w:rPr>
          <w:rFonts w:cs="Arial"/>
          <w:szCs w:val="22"/>
        </w:rPr>
        <w:t>ge</w:t>
      </w:r>
      <w:r w:rsidR="00C73018" w:rsidRPr="001B3E04">
        <w:rPr>
          <w:rFonts w:cs="Arial"/>
          <w:szCs w:val="22"/>
        </w:rPr>
        <w:t xml:space="preserve">stellt werden. </w:t>
      </w:r>
    </w:p>
    <w:p w14:paraId="6FD16F3C" w14:textId="77777777" w:rsidR="009068A6" w:rsidRPr="00850AEA" w:rsidRDefault="009068A6" w:rsidP="000356B2">
      <w:pPr>
        <w:rPr>
          <w:rFonts w:cs="Arial"/>
          <w:szCs w:val="22"/>
        </w:rPr>
      </w:pPr>
    </w:p>
    <w:p w14:paraId="50A54349" w14:textId="77777777" w:rsidR="007954EE" w:rsidRDefault="00DB4F1D" w:rsidP="005830C2">
      <w:pPr>
        <w:numPr>
          <w:ilvl w:val="1"/>
          <w:numId w:val="6"/>
        </w:numPr>
        <w:ind w:left="709" w:hanging="425"/>
        <w:rPr>
          <w:rFonts w:cs="Arial"/>
          <w:szCs w:val="22"/>
        </w:rPr>
      </w:pPr>
      <w:r>
        <w:rPr>
          <w:rFonts w:cs="Arial"/>
          <w:szCs w:val="22"/>
        </w:rPr>
        <w:tab/>
      </w:r>
      <w:r w:rsidR="009068A6" w:rsidRPr="00850AEA">
        <w:rPr>
          <w:rFonts w:cs="Arial"/>
          <w:szCs w:val="22"/>
        </w:rPr>
        <w:t>Im Falle einer Inanspruchnahme des Auftragnehmers durch eine betroffene Person hinsichtlich etwaig</w:t>
      </w:r>
      <w:r w:rsidR="000356B2">
        <w:rPr>
          <w:rFonts w:cs="Arial"/>
          <w:szCs w:val="22"/>
        </w:rPr>
        <w:t xml:space="preserve">er Ansprüche nach Art. 82 </w:t>
      </w:r>
      <w:r w:rsidR="00000042">
        <w:rPr>
          <w:rFonts w:cs="Arial"/>
          <w:szCs w:val="22"/>
        </w:rPr>
        <w:t>DS-GVO</w:t>
      </w:r>
      <w:r w:rsidR="009068A6" w:rsidRPr="00850AEA">
        <w:rPr>
          <w:rFonts w:cs="Arial"/>
          <w:szCs w:val="22"/>
        </w:rPr>
        <w:t xml:space="preserve"> verpflichtet sich d</w:t>
      </w:r>
      <w:r w:rsidR="006734A0">
        <w:rPr>
          <w:rFonts w:cs="Arial"/>
          <w:szCs w:val="22"/>
        </w:rPr>
        <w:t>ie</w:t>
      </w:r>
      <w:r w:rsidR="009068A6" w:rsidRPr="00850AEA">
        <w:rPr>
          <w:rFonts w:cs="Arial"/>
          <w:szCs w:val="22"/>
        </w:rPr>
        <w:t xml:space="preserve"> Auftraggeber</w:t>
      </w:r>
      <w:r w:rsidR="006734A0">
        <w:rPr>
          <w:rFonts w:cs="Arial"/>
          <w:szCs w:val="22"/>
        </w:rPr>
        <w:t>in</w:t>
      </w:r>
      <w:r w:rsidR="007954EE">
        <w:rPr>
          <w:rFonts w:cs="Arial"/>
          <w:szCs w:val="22"/>
        </w:rPr>
        <w:t>,</w:t>
      </w:r>
      <w:r w:rsidR="009068A6" w:rsidRPr="00850AEA">
        <w:rPr>
          <w:rFonts w:cs="Arial"/>
          <w:szCs w:val="22"/>
        </w:rPr>
        <w:t xml:space="preserve"> den Auftragnehmer bei der Abwehr des Anspruches im Rahmen seiner Möglichkeiten zu unterstützen.</w:t>
      </w:r>
    </w:p>
    <w:p w14:paraId="6F133656" w14:textId="77777777" w:rsidR="007954EE" w:rsidRDefault="007954EE" w:rsidP="000356B2">
      <w:pPr>
        <w:ind w:left="1080"/>
        <w:rPr>
          <w:rFonts w:cs="Arial"/>
          <w:szCs w:val="22"/>
        </w:rPr>
      </w:pPr>
    </w:p>
    <w:p w14:paraId="4F1873E2" w14:textId="77777777" w:rsidR="009068A6" w:rsidRPr="00850AEA" w:rsidRDefault="00DB4F1D" w:rsidP="005830C2">
      <w:pPr>
        <w:numPr>
          <w:ilvl w:val="1"/>
          <w:numId w:val="6"/>
        </w:numPr>
        <w:ind w:left="709" w:hanging="425"/>
        <w:rPr>
          <w:rFonts w:cs="Arial"/>
          <w:szCs w:val="22"/>
        </w:rPr>
      </w:pPr>
      <w:r>
        <w:rPr>
          <w:rFonts w:cs="Arial"/>
          <w:szCs w:val="22"/>
        </w:rPr>
        <w:tab/>
      </w:r>
      <w:r w:rsidR="007954EE" w:rsidRPr="007954EE">
        <w:rPr>
          <w:rFonts w:cs="Arial"/>
          <w:szCs w:val="22"/>
        </w:rPr>
        <w:t>De</w:t>
      </w:r>
      <w:r w:rsidR="006734A0">
        <w:rPr>
          <w:rFonts w:cs="Arial"/>
          <w:szCs w:val="22"/>
        </w:rPr>
        <w:t>r</w:t>
      </w:r>
      <w:r w:rsidR="007954EE" w:rsidRPr="007954EE">
        <w:rPr>
          <w:rFonts w:cs="Arial"/>
          <w:szCs w:val="22"/>
        </w:rPr>
        <w:t xml:space="preserve"> Auftraggeber</w:t>
      </w:r>
      <w:r w:rsidR="006734A0">
        <w:rPr>
          <w:rFonts w:cs="Arial"/>
          <w:szCs w:val="22"/>
        </w:rPr>
        <w:t>in</w:t>
      </w:r>
      <w:r w:rsidR="007954EE" w:rsidRPr="007954EE">
        <w:rPr>
          <w:rFonts w:cs="Arial"/>
          <w:szCs w:val="22"/>
        </w:rPr>
        <w:t xml:space="preserve"> obliegen die aus </w:t>
      </w:r>
      <w:r w:rsidR="007954EE">
        <w:rPr>
          <w:rFonts w:cs="Arial"/>
          <w:szCs w:val="22"/>
        </w:rPr>
        <w:t xml:space="preserve">Art. 33, 34 </w:t>
      </w:r>
      <w:r w:rsidR="00000042">
        <w:rPr>
          <w:rFonts w:cs="Arial"/>
          <w:szCs w:val="22"/>
        </w:rPr>
        <w:t>DS-GVO</w:t>
      </w:r>
      <w:r w:rsidR="007954EE">
        <w:rPr>
          <w:rFonts w:cs="Arial"/>
          <w:szCs w:val="22"/>
        </w:rPr>
        <w:t xml:space="preserve"> resultierenden </w:t>
      </w:r>
      <w:r w:rsidR="007954EE" w:rsidRPr="007954EE">
        <w:rPr>
          <w:rFonts w:cs="Arial"/>
          <w:szCs w:val="22"/>
        </w:rPr>
        <w:t>Informationspflichten gegenüber der Aufsich</w:t>
      </w:r>
      <w:r w:rsidR="007954EE">
        <w:rPr>
          <w:rFonts w:cs="Arial"/>
          <w:szCs w:val="22"/>
        </w:rPr>
        <w:t xml:space="preserve">tsbehörde </w:t>
      </w:r>
      <w:r w:rsidR="006734A0">
        <w:rPr>
          <w:rFonts w:cs="Arial"/>
          <w:szCs w:val="22"/>
        </w:rPr>
        <w:t>beziehungsweise</w:t>
      </w:r>
      <w:r w:rsidR="007954EE">
        <w:rPr>
          <w:rFonts w:cs="Arial"/>
          <w:szCs w:val="22"/>
        </w:rPr>
        <w:t xml:space="preserve"> </w:t>
      </w:r>
      <w:r w:rsidR="00AB657B">
        <w:rPr>
          <w:rFonts w:cs="Arial"/>
          <w:szCs w:val="22"/>
        </w:rPr>
        <w:t xml:space="preserve">gegenüber </w:t>
      </w:r>
      <w:r w:rsidR="007954EE">
        <w:rPr>
          <w:rFonts w:cs="Arial"/>
          <w:szCs w:val="22"/>
        </w:rPr>
        <w:t xml:space="preserve">den von einer </w:t>
      </w:r>
      <w:r w:rsidR="007954EE" w:rsidRPr="007954EE">
        <w:rPr>
          <w:rFonts w:cs="Arial"/>
          <w:szCs w:val="22"/>
        </w:rPr>
        <w:t xml:space="preserve">Verletzung des Schutzes personenbezogener Daten </w:t>
      </w:r>
      <w:r w:rsidR="00AB657B">
        <w:rPr>
          <w:rFonts w:cs="Arial"/>
          <w:szCs w:val="22"/>
        </w:rPr>
        <w:t>b</w:t>
      </w:r>
      <w:r w:rsidR="007954EE" w:rsidRPr="007954EE">
        <w:rPr>
          <w:rFonts w:cs="Arial"/>
          <w:szCs w:val="22"/>
        </w:rPr>
        <w:t>etroffenen</w:t>
      </w:r>
      <w:r w:rsidR="00AB657B">
        <w:rPr>
          <w:rFonts w:cs="Arial"/>
          <w:szCs w:val="22"/>
        </w:rPr>
        <w:t xml:space="preserve"> Personen</w:t>
      </w:r>
      <w:r w:rsidR="007954EE" w:rsidRPr="007954EE">
        <w:rPr>
          <w:rFonts w:cs="Arial"/>
          <w:szCs w:val="22"/>
        </w:rPr>
        <w:t>.</w:t>
      </w:r>
    </w:p>
    <w:p w14:paraId="78227BA4" w14:textId="77777777" w:rsidR="009068A6" w:rsidRPr="00850AEA" w:rsidRDefault="009068A6" w:rsidP="000356B2">
      <w:pPr>
        <w:ind w:left="1080"/>
        <w:rPr>
          <w:rFonts w:cs="Arial"/>
          <w:szCs w:val="22"/>
        </w:rPr>
      </w:pPr>
    </w:p>
    <w:p w14:paraId="5DEE3AE9" w14:textId="77777777" w:rsidR="007628CF" w:rsidRDefault="00DB4F1D" w:rsidP="005830C2">
      <w:pPr>
        <w:numPr>
          <w:ilvl w:val="1"/>
          <w:numId w:val="6"/>
        </w:numPr>
        <w:ind w:left="709" w:hanging="425"/>
        <w:rPr>
          <w:rFonts w:cs="Arial"/>
          <w:szCs w:val="22"/>
        </w:rPr>
      </w:pPr>
      <w:r>
        <w:rPr>
          <w:rFonts w:cs="Arial"/>
          <w:szCs w:val="22"/>
        </w:rPr>
        <w:tab/>
      </w:r>
      <w:r w:rsidR="009068A6" w:rsidRPr="00850AEA">
        <w:rPr>
          <w:rFonts w:cs="Arial"/>
          <w:szCs w:val="22"/>
        </w:rPr>
        <w:t xml:space="preserve">Datenschutzbeauftragter </w:t>
      </w:r>
      <w:r w:rsidR="007628CF">
        <w:rPr>
          <w:rFonts w:cs="Arial"/>
          <w:szCs w:val="22"/>
        </w:rPr>
        <w:t>de</w:t>
      </w:r>
      <w:r w:rsidR="006734A0">
        <w:rPr>
          <w:rFonts w:cs="Arial"/>
          <w:szCs w:val="22"/>
        </w:rPr>
        <w:t>r</w:t>
      </w:r>
      <w:r w:rsidR="007628CF">
        <w:rPr>
          <w:rFonts w:cs="Arial"/>
          <w:szCs w:val="22"/>
        </w:rPr>
        <w:t xml:space="preserve"> Auftraggeber</w:t>
      </w:r>
      <w:r w:rsidR="006734A0">
        <w:rPr>
          <w:rFonts w:cs="Arial"/>
          <w:szCs w:val="22"/>
        </w:rPr>
        <w:t>in</w:t>
      </w:r>
      <w:r w:rsidR="009068A6" w:rsidRPr="00850AEA">
        <w:rPr>
          <w:rFonts w:cs="Arial"/>
          <w:szCs w:val="22"/>
        </w:rPr>
        <w:t xml:space="preserve"> und Ansprechpartner in Datenschutzf</w:t>
      </w:r>
      <w:r w:rsidR="005830C2">
        <w:rPr>
          <w:rFonts w:cs="Arial"/>
          <w:szCs w:val="22"/>
        </w:rPr>
        <w:t>ragen ist</w:t>
      </w:r>
    </w:p>
    <w:p w14:paraId="1756F20F" w14:textId="77777777" w:rsidR="007628CF" w:rsidRDefault="007628CF" w:rsidP="000356B2">
      <w:pPr>
        <w:ind w:left="1080"/>
        <w:rPr>
          <w:rFonts w:cs="Arial"/>
          <w:b/>
          <w:szCs w:val="22"/>
        </w:rPr>
      </w:pPr>
    </w:p>
    <w:p w14:paraId="7D90F520" w14:textId="77777777" w:rsidR="00206F86" w:rsidRPr="00850AEA" w:rsidRDefault="0047333E" w:rsidP="000356B2">
      <w:pPr>
        <w:ind w:left="1080"/>
        <w:rPr>
          <w:rFonts w:cs="Arial"/>
          <w:szCs w:val="22"/>
        </w:rPr>
      </w:pPr>
      <w:r>
        <w:rPr>
          <w:rFonts w:cs="Arial"/>
          <w:b/>
          <w:szCs w:val="22"/>
        </w:rPr>
        <w:t xml:space="preserve">Herr </w:t>
      </w:r>
      <w:r w:rsidR="004E1344">
        <w:rPr>
          <w:rFonts w:cs="Arial"/>
          <w:b/>
          <w:szCs w:val="22"/>
        </w:rPr>
        <w:t>Claus Diesing</w:t>
      </w:r>
      <w:r w:rsidR="00174BD7">
        <w:rPr>
          <w:rFonts w:cs="Arial"/>
          <w:b/>
          <w:szCs w:val="22"/>
        </w:rPr>
        <w:t xml:space="preserve"> (</w:t>
      </w:r>
      <w:r w:rsidR="004E1344">
        <w:rPr>
          <w:rFonts w:cs="Arial"/>
          <w:b/>
          <w:szCs w:val="22"/>
        </w:rPr>
        <w:t>Claus.Diesing</w:t>
      </w:r>
      <w:r w:rsidR="00174BD7">
        <w:rPr>
          <w:rFonts w:cs="Arial"/>
          <w:b/>
          <w:szCs w:val="22"/>
        </w:rPr>
        <w:t>@bgrci.de)</w:t>
      </w:r>
      <w:r w:rsidR="009068A6" w:rsidRPr="00850AEA">
        <w:rPr>
          <w:rFonts w:cs="Arial"/>
          <w:szCs w:val="22"/>
        </w:rPr>
        <w:t>.</w:t>
      </w:r>
    </w:p>
    <w:p w14:paraId="3D18B7FF" w14:textId="77777777" w:rsidR="00AD6A78" w:rsidRPr="00C52821" w:rsidRDefault="00AD6A78" w:rsidP="000356B2">
      <w:pPr>
        <w:rPr>
          <w:rFonts w:cs="Arial"/>
          <w:szCs w:val="22"/>
        </w:rPr>
      </w:pPr>
    </w:p>
    <w:p w14:paraId="785796B6" w14:textId="77777777" w:rsidR="00AE0C94" w:rsidRDefault="00DB4F1D" w:rsidP="005830C2">
      <w:pPr>
        <w:numPr>
          <w:ilvl w:val="1"/>
          <w:numId w:val="6"/>
        </w:numPr>
        <w:ind w:left="709" w:hanging="425"/>
        <w:rPr>
          <w:rFonts w:cs="Arial"/>
          <w:szCs w:val="22"/>
        </w:rPr>
      </w:pPr>
      <w:r>
        <w:rPr>
          <w:rFonts w:cs="Arial"/>
          <w:szCs w:val="22"/>
        </w:rPr>
        <w:tab/>
      </w:r>
      <w:r w:rsidR="00AD6A78" w:rsidRPr="00850AEA">
        <w:rPr>
          <w:rFonts w:cs="Arial"/>
          <w:szCs w:val="22"/>
        </w:rPr>
        <w:t>D</w:t>
      </w:r>
      <w:r w:rsidR="006734A0">
        <w:rPr>
          <w:rFonts w:cs="Arial"/>
          <w:szCs w:val="22"/>
        </w:rPr>
        <w:t>ie</w:t>
      </w:r>
      <w:r w:rsidR="00AE0C94" w:rsidRPr="00850AEA">
        <w:rPr>
          <w:rFonts w:cs="Arial"/>
          <w:szCs w:val="22"/>
        </w:rPr>
        <w:t xml:space="preserve"> Auftraggeber</w:t>
      </w:r>
      <w:r w:rsidR="006734A0">
        <w:rPr>
          <w:rFonts w:cs="Arial"/>
          <w:szCs w:val="22"/>
        </w:rPr>
        <w:t>in</w:t>
      </w:r>
      <w:r w:rsidR="00AD6A78" w:rsidRPr="00850AEA">
        <w:rPr>
          <w:rFonts w:cs="Arial"/>
          <w:szCs w:val="22"/>
        </w:rPr>
        <w:t xml:space="preserve"> ist verpflichtet, alle im Rahmen des Vertragsverhältnisses erlangten Kenntnisse von Geschäftsgeheimnissen und Datensicherheitsmaßnahmen de</w:t>
      </w:r>
      <w:r w:rsidR="00AE0C94" w:rsidRPr="00850AEA">
        <w:rPr>
          <w:rFonts w:cs="Arial"/>
          <w:szCs w:val="22"/>
        </w:rPr>
        <w:t>s</w:t>
      </w:r>
      <w:r w:rsidR="00AD6A78" w:rsidRPr="00850AEA">
        <w:rPr>
          <w:rFonts w:cs="Arial"/>
          <w:szCs w:val="22"/>
        </w:rPr>
        <w:t xml:space="preserve"> </w:t>
      </w:r>
      <w:r w:rsidR="001921F8">
        <w:rPr>
          <w:rFonts w:cs="Arial"/>
          <w:szCs w:val="22"/>
        </w:rPr>
        <w:t>Auftrag</w:t>
      </w:r>
      <w:r w:rsidR="00AE0C94" w:rsidRPr="00850AEA">
        <w:rPr>
          <w:rFonts w:cs="Arial"/>
          <w:szCs w:val="22"/>
        </w:rPr>
        <w:t xml:space="preserve">nehmers </w:t>
      </w:r>
      <w:r w:rsidR="00AD6A78" w:rsidRPr="00850AEA">
        <w:rPr>
          <w:rFonts w:cs="Arial"/>
          <w:szCs w:val="22"/>
        </w:rPr>
        <w:t>vertraulich zu behandeln.</w:t>
      </w:r>
      <w:r w:rsidR="001921F8">
        <w:rPr>
          <w:rFonts w:cs="Arial"/>
          <w:szCs w:val="22"/>
        </w:rPr>
        <w:t xml:space="preserve"> Dies gilt auch nach Beendigung dieses Vertragsverhältnisses fort.</w:t>
      </w:r>
    </w:p>
    <w:p w14:paraId="533DC598" w14:textId="77777777" w:rsidR="00174BD7" w:rsidRDefault="00174BD7" w:rsidP="00174BD7">
      <w:pPr>
        <w:ind w:left="709"/>
        <w:rPr>
          <w:rFonts w:cs="Arial"/>
          <w:szCs w:val="22"/>
        </w:rPr>
      </w:pPr>
    </w:p>
    <w:p w14:paraId="03D22D44" w14:textId="77777777" w:rsidR="00174BD7" w:rsidRDefault="00174BD7" w:rsidP="00174BD7">
      <w:pPr>
        <w:ind w:left="709"/>
        <w:rPr>
          <w:rFonts w:cs="Arial"/>
          <w:szCs w:val="22"/>
        </w:rPr>
      </w:pPr>
    </w:p>
    <w:p w14:paraId="311F4366" w14:textId="77777777" w:rsidR="007954EE" w:rsidRPr="00174BD7" w:rsidRDefault="007954EE" w:rsidP="00174BD7">
      <w:pPr>
        <w:numPr>
          <w:ilvl w:val="0"/>
          <w:numId w:val="6"/>
        </w:numPr>
        <w:tabs>
          <w:tab w:val="clear" w:pos="1077"/>
          <w:tab w:val="num" w:pos="284"/>
          <w:tab w:val="left" w:pos="426"/>
        </w:tabs>
        <w:ind w:left="284" w:hanging="284"/>
        <w:rPr>
          <w:rFonts w:cs="Arial"/>
          <w:b/>
          <w:szCs w:val="22"/>
        </w:rPr>
      </w:pPr>
      <w:r w:rsidRPr="00174BD7">
        <w:rPr>
          <w:rFonts w:cs="Arial"/>
          <w:b/>
          <w:szCs w:val="22"/>
        </w:rPr>
        <w:t>Kontrollrechte de</w:t>
      </w:r>
      <w:r w:rsidR="006734A0" w:rsidRPr="00174BD7">
        <w:rPr>
          <w:rFonts w:cs="Arial"/>
          <w:b/>
          <w:szCs w:val="22"/>
        </w:rPr>
        <w:t>r</w:t>
      </w:r>
      <w:r w:rsidRPr="00174BD7">
        <w:rPr>
          <w:rFonts w:cs="Arial"/>
          <w:b/>
          <w:szCs w:val="22"/>
        </w:rPr>
        <w:t xml:space="preserve"> Auftraggeber</w:t>
      </w:r>
      <w:r w:rsidR="006734A0" w:rsidRPr="00174BD7">
        <w:rPr>
          <w:rFonts w:cs="Arial"/>
          <w:b/>
          <w:szCs w:val="22"/>
        </w:rPr>
        <w:t>in</w:t>
      </w:r>
    </w:p>
    <w:p w14:paraId="176974A7" w14:textId="77777777" w:rsidR="007954EE" w:rsidRPr="00850AEA" w:rsidRDefault="007954EE" w:rsidP="000356B2">
      <w:pPr>
        <w:pStyle w:val="Listenabsatz"/>
        <w:rPr>
          <w:rFonts w:cs="Arial"/>
          <w:szCs w:val="22"/>
        </w:rPr>
      </w:pPr>
    </w:p>
    <w:p w14:paraId="43ACE0EB" w14:textId="77777777" w:rsidR="006734A0" w:rsidRDefault="00DB4F1D" w:rsidP="00D2506D">
      <w:pPr>
        <w:numPr>
          <w:ilvl w:val="0"/>
          <w:numId w:val="11"/>
        </w:numPr>
        <w:ind w:left="709" w:hanging="425"/>
        <w:rPr>
          <w:rFonts w:cs="Arial"/>
          <w:szCs w:val="22"/>
        </w:rPr>
      </w:pPr>
      <w:r>
        <w:rPr>
          <w:rFonts w:cs="Arial"/>
          <w:szCs w:val="22"/>
        </w:rPr>
        <w:tab/>
      </w:r>
      <w:r w:rsidR="006734A0" w:rsidRPr="006734A0">
        <w:rPr>
          <w:rFonts w:cs="Arial"/>
          <w:szCs w:val="22"/>
        </w:rPr>
        <w:t>Der Auftragnehmer räumt de</w:t>
      </w:r>
      <w:r w:rsidR="006734A0">
        <w:rPr>
          <w:rFonts w:cs="Arial"/>
          <w:szCs w:val="22"/>
        </w:rPr>
        <w:t>r</w:t>
      </w:r>
      <w:r w:rsidR="006734A0" w:rsidRPr="006734A0">
        <w:rPr>
          <w:rFonts w:cs="Arial"/>
          <w:szCs w:val="22"/>
        </w:rPr>
        <w:t xml:space="preserve"> Auftraggeber</w:t>
      </w:r>
      <w:r w:rsidR="006734A0">
        <w:rPr>
          <w:rFonts w:cs="Arial"/>
          <w:szCs w:val="22"/>
        </w:rPr>
        <w:t xml:space="preserve">in, </w:t>
      </w:r>
      <w:r w:rsidR="006734A0" w:rsidRPr="006734A0">
        <w:rPr>
          <w:rFonts w:cs="Arial"/>
          <w:szCs w:val="22"/>
        </w:rPr>
        <w:t>den zuständigen Aufsichtsbehörden sowie den Prüfeinrichtungen de</w:t>
      </w:r>
      <w:r w:rsidR="006734A0">
        <w:rPr>
          <w:rFonts w:cs="Arial"/>
          <w:szCs w:val="22"/>
        </w:rPr>
        <w:t>r</w:t>
      </w:r>
      <w:r w:rsidR="006734A0" w:rsidRPr="006734A0">
        <w:rPr>
          <w:rFonts w:cs="Arial"/>
          <w:szCs w:val="22"/>
        </w:rPr>
        <w:t xml:space="preserve"> Auftraggeber</w:t>
      </w:r>
      <w:r w:rsidR="006734A0">
        <w:rPr>
          <w:rFonts w:cs="Arial"/>
          <w:szCs w:val="22"/>
        </w:rPr>
        <w:t>in</w:t>
      </w:r>
      <w:r w:rsidR="006734A0" w:rsidRPr="006734A0">
        <w:rPr>
          <w:rFonts w:cs="Arial"/>
          <w:szCs w:val="22"/>
        </w:rPr>
        <w:t xml:space="preserve"> das Recht ein, vor Beginn der Datenverarbeitung und sodann regelmäßig</w:t>
      </w:r>
      <w:r w:rsidR="000356B2">
        <w:rPr>
          <w:rFonts w:cs="Arial"/>
          <w:szCs w:val="22"/>
        </w:rPr>
        <w:t xml:space="preserve"> insbesondere</w:t>
      </w:r>
    </w:p>
    <w:p w14:paraId="5A3D5E54" w14:textId="77777777" w:rsidR="00E45F4C" w:rsidRPr="006734A0" w:rsidRDefault="00E45F4C" w:rsidP="00E45F4C">
      <w:pPr>
        <w:pStyle w:val="Listenabsatz"/>
        <w:ind w:left="340"/>
        <w:rPr>
          <w:rFonts w:cs="Arial"/>
          <w:szCs w:val="22"/>
        </w:rPr>
      </w:pPr>
    </w:p>
    <w:p w14:paraId="7F5896E0" w14:textId="77777777" w:rsidR="006734A0" w:rsidRPr="006734A0" w:rsidRDefault="006734A0" w:rsidP="00495046">
      <w:pPr>
        <w:pStyle w:val="Listenabsatz"/>
        <w:numPr>
          <w:ilvl w:val="0"/>
          <w:numId w:val="8"/>
        </w:numPr>
        <w:ind w:left="993" w:hanging="284"/>
        <w:rPr>
          <w:rFonts w:cs="Arial"/>
          <w:szCs w:val="22"/>
        </w:rPr>
      </w:pPr>
      <w:r w:rsidRPr="006734A0">
        <w:rPr>
          <w:rFonts w:cs="Arial"/>
          <w:szCs w:val="22"/>
        </w:rPr>
        <w:t>Auskünfte bei ihm einzuholen,</w:t>
      </w:r>
    </w:p>
    <w:p w14:paraId="04A111D4" w14:textId="77777777" w:rsidR="006734A0" w:rsidRPr="006734A0" w:rsidRDefault="006734A0" w:rsidP="00495046">
      <w:pPr>
        <w:pStyle w:val="Listenabsatz"/>
        <w:ind w:left="993" w:hanging="284"/>
        <w:rPr>
          <w:rFonts w:cs="Arial"/>
          <w:szCs w:val="22"/>
        </w:rPr>
      </w:pPr>
    </w:p>
    <w:p w14:paraId="3235AEA2" w14:textId="77777777" w:rsidR="006734A0" w:rsidRPr="006734A0" w:rsidRDefault="006734A0" w:rsidP="00495046">
      <w:pPr>
        <w:pStyle w:val="Listenabsatz"/>
        <w:numPr>
          <w:ilvl w:val="0"/>
          <w:numId w:val="8"/>
        </w:numPr>
        <w:ind w:left="993" w:hanging="284"/>
        <w:rPr>
          <w:rFonts w:cs="Arial"/>
          <w:szCs w:val="22"/>
        </w:rPr>
      </w:pPr>
      <w:r w:rsidRPr="006734A0">
        <w:rPr>
          <w:rFonts w:cs="Arial"/>
          <w:szCs w:val="22"/>
        </w:rPr>
        <w:t>während der allgemeinen Betriebs- oder Geschäftszeiten des Auftragnehmers seine Grundstücke oder Geschäftsräume zu betreten und dort Besichtig</w:t>
      </w:r>
      <w:r w:rsidR="000356B2">
        <w:rPr>
          <w:rFonts w:cs="Arial"/>
          <w:szCs w:val="22"/>
        </w:rPr>
        <w:t>ungen und Prüfungen vorzunehmen,</w:t>
      </w:r>
    </w:p>
    <w:p w14:paraId="507954AB" w14:textId="77777777" w:rsidR="006734A0" w:rsidRPr="006734A0" w:rsidRDefault="006734A0" w:rsidP="00495046">
      <w:pPr>
        <w:pStyle w:val="Listenabsatz"/>
        <w:ind w:left="993" w:hanging="284"/>
        <w:rPr>
          <w:rFonts w:cs="Arial"/>
          <w:szCs w:val="22"/>
        </w:rPr>
      </w:pPr>
    </w:p>
    <w:p w14:paraId="59B1F977" w14:textId="77777777" w:rsidR="006734A0" w:rsidRPr="006734A0" w:rsidRDefault="006734A0" w:rsidP="00495046">
      <w:pPr>
        <w:pStyle w:val="Listenabsatz"/>
        <w:numPr>
          <w:ilvl w:val="0"/>
          <w:numId w:val="8"/>
        </w:numPr>
        <w:ind w:left="993" w:hanging="284"/>
        <w:rPr>
          <w:rFonts w:cs="Arial"/>
          <w:szCs w:val="22"/>
        </w:rPr>
      </w:pPr>
      <w:r w:rsidRPr="006734A0">
        <w:rPr>
          <w:rFonts w:cs="Arial"/>
          <w:szCs w:val="22"/>
        </w:rPr>
        <w:t>geschäftliche Unterlagen</w:t>
      </w:r>
      <w:r w:rsidR="000356B2">
        <w:rPr>
          <w:rFonts w:cs="Arial"/>
          <w:szCs w:val="22"/>
        </w:rPr>
        <w:t>,</w:t>
      </w:r>
      <w:r w:rsidRPr="006734A0">
        <w:rPr>
          <w:rFonts w:cs="Arial"/>
          <w:szCs w:val="22"/>
        </w:rPr>
        <w:t xml:space="preserve"> </w:t>
      </w:r>
      <w:r w:rsidR="000356B2" w:rsidRPr="006734A0">
        <w:rPr>
          <w:rFonts w:cs="Arial"/>
          <w:szCs w:val="22"/>
        </w:rPr>
        <w:t xml:space="preserve">Datenverarbeitungsprogramme </w:t>
      </w:r>
      <w:r w:rsidR="000356B2">
        <w:rPr>
          <w:rFonts w:cs="Arial"/>
          <w:szCs w:val="22"/>
        </w:rPr>
        <w:t xml:space="preserve">des Auftragnehmers </w:t>
      </w:r>
      <w:r w:rsidRPr="006734A0">
        <w:rPr>
          <w:rFonts w:cs="Arial"/>
          <w:szCs w:val="22"/>
        </w:rPr>
        <w:t xml:space="preserve">sowie die gespeicherten </w:t>
      </w:r>
      <w:r w:rsidR="000356B2">
        <w:rPr>
          <w:rFonts w:cs="Arial"/>
          <w:szCs w:val="22"/>
        </w:rPr>
        <w:t xml:space="preserve">personenbezogenen Daten bzw. </w:t>
      </w:r>
      <w:r w:rsidRPr="006734A0">
        <w:rPr>
          <w:rFonts w:cs="Arial"/>
          <w:szCs w:val="22"/>
        </w:rPr>
        <w:t xml:space="preserve">Sozialdaten </w:t>
      </w:r>
      <w:r w:rsidR="000356B2">
        <w:rPr>
          <w:rFonts w:cs="Arial"/>
          <w:szCs w:val="22"/>
        </w:rPr>
        <w:t>der Auftraggeberin beim Auftragnehmer</w:t>
      </w:r>
      <w:r w:rsidRPr="006734A0">
        <w:rPr>
          <w:rFonts w:cs="Arial"/>
          <w:szCs w:val="22"/>
        </w:rPr>
        <w:t xml:space="preserve"> einzusehen,</w:t>
      </w:r>
    </w:p>
    <w:p w14:paraId="1BBC1FCD" w14:textId="77777777" w:rsidR="006734A0" w:rsidRPr="006734A0" w:rsidRDefault="006734A0" w:rsidP="00495046">
      <w:pPr>
        <w:pStyle w:val="Listenabsatz"/>
        <w:ind w:left="993" w:hanging="284"/>
        <w:rPr>
          <w:rFonts w:cs="Arial"/>
          <w:szCs w:val="22"/>
        </w:rPr>
      </w:pPr>
    </w:p>
    <w:p w14:paraId="1B1CBF96" w14:textId="77777777" w:rsidR="006734A0" w:rsidRPr="006734A0" w:rsidRDefault="006734A0" w:rsidP="001921F8">
      <w:pPr>
        <w:pStyle w:val="Listenabsatz"/>
        <w:ind w:left="709" w:firstLine="21"/>
        <w:rPr>
          <w:rFonts w:cs="Arial"/>
          <w:szCs w:val="22"/>
        </w:rPr>
      </w:pPr>
      <w:r w:rsidRPr="006734A0">
        <w:rPr>
          <w:rFonts w:cs="Arial"/>
          <w:szCs w:val="22"/>
        </w:rPr>
        <w:t>soweit es im Rahmen des Auftrag</w:t>
      </w:r>
      <w:r w:rsidR="00AB657B">
        <w:rPr>
          <w:rFonts w:cs="Arial"/>
          <w:szCs w:val="22"/>
        </w:rPr>
        <w:t>e</w:t>
      </w:r>
      <w:r w:rsidRPr="006734A0">
        <w:rPr>
          <w:rFonts w:cs="Arial"/>
          <w:szCs w:val="22"/>
        </w:rPr>
        <w:t xml:space="preserve">s für die Überwachung des Datenschutzes erforderlich ist. </w:t>
      </w:r>
      <w:r w:rsidR="00BB2D70">
        <w:rPr>
          <w:rFonts w:cs="Arial"/>
          <w:szCs w:val="22"/>
        </w:rPr>
        <w:t>Der Auftragnehmer</w:t>
      </w:r>
      <w:r w:rsidRPr="006734A0">
        <w:rPr>
          <w:rFonts w:cs="Arial"/>
          <w:szCs w:val="22"/>
        </w:rPr>
        <w:t xml:space="preserve"> gewährt die notwendige personelle und sachliche Unterstützung.</w:t>
      </w:r>
    </w:p>
    <w:p w14:paraId="38EE953D" w14:textId="77777777" w:rsidR="006734A0" w:rsidRPr="006734A0" w:rsidRDefault="006734A0" w:rsidP="000356B2">
      <w:pPr>
        <w:pStyle w:val="Listenabsatz"/>
        <w:ind w:left="1080"/>
        <w:rPr>
          <w:rFonts w:cs="Arial"/>
          <w:szCs w:val="22"/>
        </w:rPr>
      </w:pPr>
    </w:p>
    <w:p w14:paraId="33E02465" w14:textId="77777777" w:rsidR="00BB2D70" w:rsidRDefault="00495046" w:rsidP="00D2506D">
      <w:pPr>
        <w:numPr>
          <w:ilvl w:val="0"/>
          <w:numId w:val="11"/>
        </w:numPr>
        <w:ind w:left="709" w:hanging="425"/>
        <w:rPr>
          <w:rFonts w:cs="Arial"/>
          <w:szCs w:val="22"/>
        </w:rPr>
      </w:pPr>
      <w:r>
        <w:rPr>
          <w:rFonts w:cs="Arial"/>
          <w:szCs w:val="22"/>
        </w:rPr>
        <w:tab/>
      </w:r>
      <w:r w:rsidR="006734A0" w:rsidRPr="006734A0">
        <w:rPr>
          <w:rFonts w:cs="Arial"/>
          <w:szCs w:val="22"/>
        </w:rPr>
        <w:t xml:space="preserve">Kontrollen beim Auftragnehmer haben ohne vermeidbare Störungen seines Geschäftsbetriebes zu erfolgen. Soweit nicht aus </w:t>
      </w:r>
      <w:r w:rsidR="001921F8">
        <w:rPr>
          <w:rFonts w:cs="Arial"/>
          <w:szCs w:val="22"/>
        </w:rPr>
        <w:t xml:space="preserve">vom Auftraggeber </w:t>
      </w:r>
      <w:r w:rsidR="006734A0" w:rsidRPr="006734A0">
        <w:rPr>
          <w:rFonts w:cs="Arial"/>
          <w:szCs w:val="22"/>
        </w:rPr>
        <w:t xml:space="preserve">zu dokumentierenden, dringlichen Gründen anders angezeigt, finden Kontrollen nach angemessener Vorankündigung </w:t>
      </w:r>
      <w:r w:rsidR="001921F8">
        <w:rPr>
          <w:rFonts w:cs="Arial"/>
          <w:szCs w:val="22"/>
        </w:rPr>
        <w:t xml:space="preserve">und </w:t>
      </w:r>
      <w:r w:rsidR="001921F8">
        <w:rPr>
          <w:rFonts w:cs="Arial"/>
          <w:szCs w:val="22"/>
        </w:rPr>
        <w:lastRenderedPageBreak/>
        <w:t xml:space="preserve">unter Berücksichtigung der Interessen des Auftragnehmers an einem ungestörten Betriebsablauf </w:t>
      </w:r>
      <w:r w:rsidR="001921F8" w:rsidRPr="006734A0">
        <w:rPr>
          <w:rFonts w:cs="Arial"/>
          <w:szCs w:val="22"/>
        </w:rPr>
        <w:t xml:space="preserve">statt. </w:t>
      </w:r>
    </w:p>
    <w:p w14:paraId="38E10B5C" w14:textId="77777777" w:rsidR="007954EE" w:rsidRPr="00850AEA" w:rsidRDefault="007954EE" w:rsidP="000356B2">
      <w:pPr>
        <w:pStyle w:val="Listenabsatz"/>
        <w:ind w:left="0"/>
        <w:rPr>
          <w:rFonts w:cs="Arial"/>
          <w:szCs w:val="22"/>
        </w:rPr>
      </w:pPr>
    </w:p>
    <w:p w14:paraId="2C7DAC01" w14:textId="77777777" w:rsidR="002D6D4C" w:rsidRPr="001921F8" w:rsidRDefault="00495046" w:rsidP="001921F8">
      <w:pPr>
        <w:numPr>
          <w:ilvl w:val="0"/>
          <w:numId w:val="11"/>
        </w:numPr>
        <w:ind w:left="709" w:hanging="425"/>
        <w:rPr>
          <w:rFonts w:cs="Arial"/>
          <w:szCs w:val="22"/>
        </w:rPr>
      </w:pPr>
      <w:r>
        <w:rPr>
          <w:rFonts w:cs="Arial"/>
          <w:szCs w:val="22"/>
        </w:rPr>
        <w:tab/>
      </w:r>
      <w:r w:rsidR="001921F8" w:rsidRPr="001921F8">
        <w:rPr>
          <w:rFonts w:cs="Arial"/>
          <w:szCs w:val="22"/>
        </w:rPr>
        <w:t xml:space="preserve">Die Kontrolle sowie der Nachweis der Einhaltung der Pflichten des Auftragnehmers nach Art. 28 </w:t>
      </w:r>
      <w:r w:rsidR="00000042">
        <w:rPr>
          <w:rFonts w:cs="Arial"/>
          <w:szCs w:val="22"/>
        </w:rPr>
        <w:t>DS-GVO</w:t>
      </w:r>
      <w:r w:rsidR="001921F8" w:rsidRPr="001921F8">
        <w:rPr>
          <w:rFonts w:cs="Arial"/>
          <w:szCs w:val="22"/>
        </w:rPr>
        <w:t xml:space="preserve"> sowie der Einhaltung ausreichender technischer und organisatorischer Sicherheitsmaßnahmen, kann ebenfalls durch Vorlage aussagekräftiger Unterlagen über</w:t>
      </w:r>
    </w:p>
    <w:p w14:paraId="6C3C6532" w14:textId="77777777" w:rsidR="002D6D4C" w:rsidRDefault="002D6D4C" w:rsidP="002D6D4C">
      <w:pPr>
        <w:pStyle w:val="Listenabsatz"/>
        <w:ind w:left="1079" w:firstLine="1"/>
        <w:rPr>
          <w:rFonts w:cs="Arial"/>
          <w:szCs w:val="22"/>
        </w:rPr>
      </w:pPr>
    </w:p>
    <w:p w14:paraId="64033043" w14:textId="77777777" w:rsidR="002D6D4C" w:rsidRDefault="002D6D4C" w:rsidP="00DD0836">
      <w:pPr>
        <w:pStyle w:val="Listenabsatz"/>
        <w:numPr>
          <w:ilvl w:val="0"/>
          <w:numId w:val="4"/>
        </w:numPr>
        <w:tabs>
          <w:tab w:val="left" w:pos="993"/>
        </w:tabs>
        <w:ind w:left="993" w:hanging="284"/>
        <w:rPr>
          <w:rFonts w:cs="Arial"/>
          <w:szCs w:val="22"/>
        </w:rPr>
      </w:pPr>
      <w:r w:rsidRPr="00850AEA">
        <w:rPr>
          <w:rFonts w:cs="Arial"/>
          <w:szCs w:val="22"/>
        </w:rPr>
        <w:t xml:space="preserve">die Einhaltung genehmigter Verhaltensregeln gemäß Art. 40 </w:t>
      </w:r>
      <w:r w:rsidR="00000042">
        <w:rPr>
          <w:rFonts w:cs="Arial"/>
          <w:szCs w:val="22"/>
        </w:rPr>
        <w:t>DS-GVO</w:t>
      </w:r>
      <w:r w:rsidRPr="00850AEA">
        <w:rPr>
          <w:rFonts w:cs="Arial"/>
          <w:szCs w:val="22"/>
        </w:rPr>
        <w:t>;</w:t>
      </w:r>
    </w:p>
    <w:p w14:paraId="695F7957" w14:textId="77777777" w:rsidR="002D6D4C" w:rsidRPr="00850AEA" w:rsidRDefault="002D6D4C" w:rsidP="00DD0836">
      <w:pPr>
        <w:pStyle w:val="Listenabsatz"/>
        <w:ind w:left="709"/>
        <w:rPr>
          <w:rFonts w:cs="Arial"/>
          <w:szCs w:val="22"/>
        </w:rPr>
      </w:pPr>
    </w:p>
    <w:p w14:paraId="0EBEFA3E" w14:textId="77777777" w:rsidR="002D6D4C" w:rsidRDefault="002D6D4C" w:rsidP="00DD0836">
      <w:pPr>
        <w:pStyle w:val="Listenabsatz"/>
        <w:numPr>
          <w:ilvl w:val="0"/>
          <w:numId w:val="4"/>
        </w:numPr>
        <w:tabs>
          <w:tab w:val="left" w:pos="993"/>
        </w:tabs>
        <w:ind w:left="993" w:hanging="284"/>
        <w:rPr>
          <w:rFonts w:cs="Arial"/>
          <w:szCs w:val="22"/>
        </w:rPr>
      </w:pPr>
      <w:r w:rsidRPr="00850AEA">
        <w:rPr>
          <w:rFonts w:cs="Arial"/>
          <w:szCs w:val="22"/>
        </w:rPr>
        <w:t xml:space="preserve">die Zertifizierung nach einem genehmigten Zertifizierungsverfahren gemäß Art. 42 </w:t>
      </w:r>
      <w:r w:rsidR="00000042">
        <w:rPr>
          <w:rFonts w:cs="Arial"/>
          <w:szCs w:val="22"/>
        </w:rPr>
        <w:t>DS-GVO</w:t>
      </w:r>
      <w:r w:rsidRPr="00850AEA">
        <w:rPr>
          <w:rFonts w:cs="Arial"/>
          <w:szCs w:val="22"/>
        </w:rPr>
        <w:t>;</w:t>
      </w:r>
    </w:p>
    <w:p w14:paraId="4F92C4C2" w14:textId="77777777" w:rsidR="002D6D4C" w:rsidRPr="00850AEA" w:rsidRDefault="002D6D4C" w:rsidP="00DD0836">
      <w:pPr>
        <w:pStyle w:val="Listenabsatz"/>
        <w:ind w:left="709"/>
        <w:rPr>
          <w:rFonts w:cs="Arial"/>
          <w:szCs w:val="22"/>
        </w:rPr>
      </w:pPr>
    </w:p>
    <w:p w14:paraId="4C933512" w14:textId="77777777" w:rsidR="002D6D4C" w:rsidRDefault="002D6D4C" w:rsidP="00DD0836">
      <w:pPr>
        <w:pStyle w:val="Listenabsatz"/>
        <w:numPr>
          <w:ilvl w:val="0"/>
          <w:numId w:val="4"/>
        </w:numPr>
        <w:tabs>
          <w:tab w:val="left" w:pos="993"/>
        </w:tabs>
        <w:ind w:left="993" w:hanging="284"/>
        <w:rPr>
          <w:rFonts w:cs="Arial"/>
          <w:szCs w:val="22"/>
        </w:rPr>
      </w:pPr>
      <w:r w:rsidRPr="00850AEA">
        <w:rPr>
          <w:rFonts w:cs="Arial"/>
          <w:szCs w:val="22"/>
        </w:rPr>
        <w:t>aktuelle Testate, Berichte oder Berichtsauszüge unabhängiger Instanzen (z</w:t>
      </w:r>
      <w:r>
        <w:rPr>
          <w:rFonts w:cs="Arial"/>
          <w:szCs w:val="22"/>
        </w:rPr>
        <w:t>um Beispiel</w:t>
      </w:r>
      <w:r w:rsidRPr="00850AEA">
        <w:rPr>
          <w:rFonts w:cs="Arial"/>
          <w:szCs w:val="22"/>
        </w:rPr>
        <w:t xml:space="preserve"> Wirtschaftsprüfer, Revision, Datenschutzbeauftragter, IT-Sicherheitsabteilung, Datenschutzauditoren, Qualitätsauditoren);</w:t>
      </w:r>
    </w:p>
    <w:p w14:paraId="4667D146" w14:textId="77777777" w:rsidR="002D6D4C" w:rsidRPr="00850AEA" w:rsidRDefault="002D6D4C" w:rsidP="00DD0836">
      <w:pPr>
        <w:pStyle w:val="Listenabsatz"/>
        <w:ind w:left="709"/>
        <w:rPr>
          <w:rFonts w:cs="Arial"/>
          <w:szCs w:val="22"/>
        </w:rPr>
      </w:pPr>
    </w:p>
    <w:p w14:paraId="17D44D30" w14:textId="77777777" w:rsidR="002D6D4C" w:rsidRDefault="002D6D4C" w:rsidP="00D2506D">
      <w:pPr>
        <w:pStyle w:val="Listenabsatz"/>
        <w:numPr>
          <w:ilvl w:val="0"/>
          <w:numId w:val="4"/>
        </w:numPr>
        <w:tabs>
          <w:tab w:val="left" w:pos="993"/>
        </w:tabs>
        <w:ind w:left="993" w:hanging="284"/>
        <w:rPr>
          <w:rFonts w:cs="Arial"/>
          <w:szCs w:val="22"/>
        </w:rPr>
      </w:pPr>
      <w:r w:rsidRPr="00850AEA">
        <w:rPr>
          <w:rFonts w:cs="Arial"/>
          <w:szCs w:val="22"/>
        </w:rPr>
        <w:t>eine geeignete Zertifizierung durch IT-Sicherheits- oder Datenschutzaudit (z</w:t>
      </w:r>
      <w:r>
        <w:rPr>
          <w:rFonts w:cs="Arial"/>
          <w:szCs w:val="22"/>
        </w:rPr>
        <w:t>um Beispiel</w:t>
      </w:r>
      <w:r w:rsidRPr="00850AEA">
        <w:rPr>
          <w:rFonts w:cs="Arial"/>
          <w:szCs w:val="22"/>
        </w:rPr>
        <w:t xml:space="preserve"> nach BSI-Grundschutz)</w:t>
      </w:r>
      <w:r>
        <w:rPr>
          <w:rFonts w:cs="Arial"/>
          <w:szCs w:val="22"/>
        </w:rPr>
        <w:t>;</w:t>
      </w:r>
    </w:p>
    <w:p w14:paraId="46A1ED59" w14:textId="77777777" w:rsidR="002D6D4C" w:rsidRDefault="002D6D4C" w:rsidP="00DD0836">
      <w:pPr>
        <w:pStyle w:val="Listenabsatz"/>
        <w:ind w:left="709"/>
        <w:rPr>
          <w:rFonts w:cs="Arial"/>
          <w:szCs w:val="22"/>
        </w:rPr>
      </w:pPr>
    </w:p>
    <w:p w14:paraId="4D1B510A" w14:textId="77777777" w:rsidR="002D6D4C" w:rsidRPr="00174BD7" w:rsidRDefault="002D6D4C" w:rsidP="00174BD7">
      <w:pPr>
        <w:pStyle w:val="Listenabsatz"/>
        <w:numPr>
          <w:ilvl w:val="0"/>
          <w:numId w:val="4"/>
        </w:numPr>
        <w:tabs>
          <w:tab w:val="left" w:pos="993"/>
        </w:tabs>
        <w:ind w:left="993" w:hanging="284"/>
        <w:rPr>
          <w:rFonts w:cs="Arial"/>
          <w:szCs w:val="22"/>
        </w:rPr>
      </w:pPr>
      <w:r w:rsidRPr="007954EE">
        <w:rPr>
          <w:rFonts w:cs="Arial"/>
          <w:szCs w:val="22"/>
        </w:rPr>
        <w:t>schriftliche Selbstauskünfte des Auftragnehmers</w:t>
      </w:r>
      <w:r>
        <w:rPr>
          <w:rFonts w:cs="Arial"/>
          <w:szCs w:val="22"/>
        </w:rPr>
        <w:t xml:space="preserve"> entsprechend der Vorgaben der Auftraggeberin (Checklisten)</w:t>
      </w:r>
      <w:r w:rsidR="00174BD7">
        <w:rPr>
          <w:rFonts w:cs="Arial"/>
          <w:szCs w:val="22"/>
        </w:rPr>
        <w:t xml:space="preserve"> </w:t>
      </w:r>
      <w:r w:rsidR="00000042" w:rsidRPr="00174BD7">
        <w:rPr>
          <w:rFonts w:cs="Arial"/>
          <w:szCs w:val="22"/>
        </w:rPr>
        <w:t>erfolgen.</w:t>
      </w:r>
    </w:p>
    <w:p w14:paraId="2C00C114" w14:textId="77777777" w:rsidR="002D6D4C" w:rsidRDefault="002D6D4C" w:rsidP="000356B2">
      <w:pPr>
        <w:tabs>
          <w:tab w:val="left" w:pos="1550"/>
        </w:tabs>
        <w:rPr>
          <w:rFonts w:cs="Arial"/>
          <w:szCs w:val="22"/>
        </w:rPr>
      </w:pPr>
    </w:p>
    <w:p w14:paraId="33FBEAF1" w14:textId="77777777" w:rsidR="00174BD7" w:rsidRPr="00850AEA" w:rsidRDefault="00174BD7" w:rsidP="000356B2">
      <w:pPr>
        <w:tabs>
          <w:tab w:val="left" w:pos="1550"/>
        </w:tabs>
        <w:rPr>
          <w:rFonts w:cs="Arial"/>
          <w:szCs w:val="22"/>
        </w:rPr>
      </w:pPr>
    </w:p>
    <w:p w14:paraId="6270EEC0" w14:textId="77777777" w:rsidR="00BB2D70" w:rsidRDefault="00AD6A78" w:rsidP="009B4540">
      <w:pPr>
        <w:numPr>
          <w:ilvl w:val="0"/>
          <w:numId w:val="6"/>
        </w:numPr>
        <w:tabs>
          <w:tab w:val="clear" w:pos="1077"/>
          <w:tab w:val="num" w:pos="284"/>
          <w:tab w:val="left" w:pos="426"/>
        </w:tabs>
        <w:ind w:left="284" w:hanging="284"/>
        <w:rPr>
          <w:rFonts w:cs="Arial"/>
          <w:b/>
          <w:szCs w:val="22"/>
        </w:rPr>
      </w:pPr>
      <w:r w:rsidRPr="00850AEA">
        <w:rPr>
          <w:rFonts w:cs="Arial"/>
          <w:b/>
          <w:szCs w:val="22"/>
        </w:rPr>
        <w:t>Pflichten de</w:t>
      </w:r>
      <w:r w:rsidR="00AE0C94" w:rsidRPr="00850AEA">
        <w:rPr>
          <w:rFonts w:cs="Arial"/>
          <w:b/>
          <w:szCs w:val="22"/>
        </w:rPr>
        <w:t>s</w:t>
      </w:r>
      <w:r w:rsidRPr="00850AEA">
        <w:rPr>
          <w:rFonts w:cs="Arial"/>
          <w:b/>
          <w:szCs w:val="22"/>
        </w:rPr>
        <w:t xml:space="preserve"> Auftragnehmers</w:t>
      </w:r>
    </w:p>
    <w:p w14:paraId="2184155E" w14:textId="77777777" w:rsidR="009068A6" w:rsidRPr="00850AEA" w:rsidRDefault="009068A6" w:rsidP="00BB2D70">
      <w:pPr>
        <w:ind w:left="1134"/>
        <w:rPr>
          <w:rFonts w:cs="Arial"/>
          <w:b/>
          <w:szCs w:val="22"/>
        </w:rPr>
      </w:pPr>
    </w:p>
    <w:p w14:paraId="633473EA" w14:textId="77777777" w:rsidR="001921F8" w:rsidRPr="001921F8" w:rsidRDefault="00E50AE4" w:rsidP="001921F8">
      <w:pPr>
        <w:numPr>
          <w:ilvl w:val="0"/>
          <w:numId w:val="12"/>
        </w:numPr>
        <w:ind w:left="709" w:hanging="369"/>
        <w:rPr>
          <w:rFonts w:cs="Arial"/>
          <w:szCs w:val="22"/>
        </w:rPr>
      </w:pPr>
      <w:r>
        <w:rPr>
          <w:rFonts w:cs="Arial"/>
          <w:szCs w:val="22"/>
        </w:rPr>
        <w:tab/>
      </w:r>
      <w:r w:rsidR="001921F8" w:rsidRPr="001921F8">
        <w:rPr>
          <w:rFonts w:cs="Arial"/>
          <w:szCs w:val="22"/>
        </w:rPr>
        <w:t xml:space="preserve">Der Auftragnehmer darf Daten </w:t>
      </w:r>
      <w:r w:rsidR="001921F8">
        <w:rPr>
          <w:rFonts w:cs="Arial"/>
          <w:szCs w:val="22"/>
        </w:rPr>
        <w:t>der Auftrag</w:t>
      </w:r>
      <w:r w:rsidR="00000042">
        <w:rPr>
          <w:rFonts w:cs="Arial"/>
          <w:szCs w:val="22"/>
        </w:rPr>
        <w:t>geb</w:t>
      </w:r>
      <w:r w:rsidR="001921F8">
        <w:rPr>
          <w:rFonts w:cs="Arial"/>
          <w:szCs w:val="22"/>
        </w:rPr>
        <w:t>erin</w:t>
      </w:r>
      <w:r w:rsidR="001921F8" w:rsidRPr="001921F8">
        <w:rPr>
          <w:rFonts w:cs="Arial"/>
          <w:szCs w:val="22"/>
        </w:rPr>
        <w:t xml:space="preserve"> nur im Rahmen des Auftrages und der Weisungen der Auftraggeberin verarbeiten. Der Auftragnehmer verpflichtet sich, die Daten nur zu dem Zweck zu verwenden, zu dem sie ihm überlassen wurden. Eine Datenverarbeitung zu anderen, insbesondere eigenen Zwecken ist unzulässig.</w:t>
      </w:r>
    </w:p>
    <w:p w14:paraId="6E4FBDC2" w14:textId="77777777" w:rsidR="001921F8" w:rsidRDefault="001921F8" w:rsidP="001921F8">
      <w:pPr>
        <w:ind w:left="709"/>
        <w:rPr>
          <w:rFonts w:cs="Arial"/>
          <w:szCs w:val="22"/>
        </w:rPr>
      </w:pPr>
    </w:p>
    <w:p w14:paraId="042FAEF2" w14:textId="77777777" w:rsidR="009068A6" w:rsidRDefault="00BB2D70" w:rsidP="001921F8">
      <w:pPr>
        <w:numPr>
          <w:ilvl w:val="0"/>
          <w:numId w:val="12"/>
        </w:numPr>
        <w:ind w:left="709" w:hanging="369"/>
        <w:rPr>
          <w:rFonts w:cs="Arial"/>
          <w:szCs w:val="22"/>
        </w:rPr>
      </w:pPr>
      <w:r w:rsidRPr="00BB2D70">
        <w:rPr>
          <w:rFonts w:cs="Arial"/>
          <w:szCs w:val="22"/>
        </w:rPr>
        <w:t>Der Auftragnehmer darf die Daten der Auftraggeberin ausschließlich in der Art, in dem Umfang und zu dem Zweck verarbeiten, wie im Hauptvertrag beziehungsweise in dieser Vereinbarung abschließend festgelegt. Die Datenverarbeitung durch den Auftragnehmer betrifft ausschließlich die hier abschließend festgelegten Datenarten und den bestimmten Kreis der Betroffenen. Jede davon abweichende oder darüberhinausgehende Verarbeitung dieser Daten ist dem Auftragnehmer untersagt</w:t>
      </w:r>
      <w:r w:rsidR="00E50AE4">
        <w:rPr>
          <w:rFonts w:cs="Arial"/>
          <w:szCs w:val="22"/>
        </w:rPr>
        <w:t>.</w:t>
      </w:r>
    </w:p>
    <w:p w14:paraId="345729F2" w14:textId="77777777" w:rsidR="001921F8" w:rsidRDefault="001921F8" w:rsidP="001921F8">
      <w:pPr>
        <w:pStyle w:val="Listenabsatz"/>
        <w:rPr>
          <w:rFonts w:cs="Arial"/>
          <w:szCs w:val="22"/>
        </w:rPr>
      </w:pPr>
    </w:p>
    <w:p w14:paraId="0EF0ECF4" w14:textId="77777777" w:rsidR="001921F8" w:rsidRPr="001921F8" w:rsidRDefault="001921F8" w:rsidP="001921F8">
      <w:pPr>
        <w:numPr>
          <w:ilvl w:val="0"/>
          <w:numId w:val="12"/>
        </w:numPr>
        <w:ind w:left="709" w:hanging="369"/>
        <w:rPr>
          <w:rFonts w:cs="Arial"/>
          <w:szCs w:val="22"/>
        </w:rPr>
      </w:pPr>
      <w:r>
        <w:rPr>
          <w:rFonts w:cs="Arial"/>
          <w:szCs w:val="22"/>
        </w:rPr>
        <w:t xml:space="preserve"> </w:t>
      </w:r>
      <w:r w:rsidRPr="001921F8">
        <w:rPr>
          <w:rFonts w:cs="Arial"/>
          <w:szCs w:val="22"/>
        </w:rPr>
        <w:t>Der Auftragnehmer informiert die Auftraggeberin unverzüglich, sofern er durch das Recht der Union oder der Mitgliedsstaaten zu einer von dieser Vereinbarung abweichenden Verarbeitung der Daten der A</w:t>
      </w:r>
      <w:r>
        <w:rPr>
          <w:rFonts w:cs="Arial"/>
          <w:szCs w:val="22"/>
        </w:rPr>
        <w:t>uftraggeberin verpflichtet ist.</w:t>
      </w:r>
    </w:p>
    <w:p w14:paraId="4BBEFD6B" w14:textId="77777777" w:rsidR="009068A6" w:rsidRPr="00850AEA" w:rsidRDefault="009068A6" w:rsidP="000356B2">
      <w:pPr>
        <w:ind w:left="1069"/>
        <w:rPr>
          <w:rFonts w:cs="Arial"/>
          <w:szCs w:val="22"/>
        </w:rPr>
      </w:pPr>
    </w:p>
    <w:p w14:paraId="790CD539" w14:textId="77777777" w:rsidR="007954EE" w:rsidRPr="00850AEA" w:rsidRDefault="00E50AE4" w:rsidP="00F00F1E">
      <w:pPr>
        <w:numPr>
          <w:ilvl w:val="0"/>
          <w:numId w:val="12"/>
        </w:numPr>
        <w:ind w:left="709" w:hanging="369"/>
        <w:rPr>
          <w:rFonts w:cs="Arial"/>
          <w:szCs w:val="22"/>
        </w:rPr>
      </w:pPr>
      <w:r>
        <w:rPr>
          <w:rFonts w:cs="Arial"/>
          <w:szCs w:val="22"/>
        </w:rPr>
        <w:tab/>
      </w:r>
      <w:r w:rsidR="009068A6" w:rsidRPr="00850AEA">
        <w:rPr>
          <w:rFonts w:cs="Arial"/>
          <w:szCs w:val="22"/>
        </w:rPr>
        <w:t>Der Auftragnehmer informiert d</w:t>
      </w:r>
      <w:r w:rsidR="006734A0">
        <w:rPr>
          <w:rFonts w:cs="Arial"/>
          <w:szCs w:val="22"/>
        </w:rPr>
        <w:t>ie</w:t>
      </w:r>
      <w:r w:rsidR="009068A6" w:rsidRPr="00850AEA">
        <w:rPr>
          <w:rFonts w:cs="Arial"/>
          <w:szCs w:val="22"/>
        </w:rPr>
        <w:t xml:space="preserve"> Auftraggeber</w:t>
      </w:r>
      <w:r w:rsidR="006734A0">
        <w:rPr>
          <w:rFonts w:cs="Arial"/>
          <w:szCs w:val="22"/>
        </w:rPr>
        <w:t>in</w:t>
      </w:r>
      <w:r w:rsidR="009068A6" w:rsidRPr="00850AEA">
        <w:rPr>
          <w:rFonts w:cs="Arial"/>
          <w:szCs w:val="22"/>
        </w:rPr>
        <w:t xml:space="preserve"> unverzüglich, wenn er der Auffassung ist, dass eine Weisung gegen anwendbare Gesetze verstößt. </w:t>
      </w:r>
      <w:r w:rsidR="006530FC" w:rsidRPr="00850AEA">
        <w:rPr>
          <w:rFonts w:cs="Arial"/>
          <w:szCs w:val="22"/>
        </w:rPr>
        <w:t>Sofern nach Zugang einer schriftlichen Anzeige der vertrags- oder rechtswidrigen Weisung keine Prüfung und schriftliche Rückmeldung des Prüfungsergebnisses durch d</w:t>
      </w:r>
      <w:r w:rsidR="006734A0">
        <w:rPr>
          <w:rFonts w:cs="Arial"/>
          <w:szCs w:val="22"/>
        </w:rPr>
        <w:t>ie</w:t>
      </w:r>
      <w:r w:rsidR="006530FC" w:rsidRPr="00850AEA">
        <w:rPr>
          <w:rFonts w:cs="Arial"/>
          <w:szCs w:val="22"/>
        </w:rPr>
        <w:t xml:space="preserve"> Auftraggeber</w:t>
      </w:r>
      <w:r w:rsidR="006734A0">
        <w:rPr>
          <w:rFonts w:cs="Arial"/>
          <w:szCs w:val="22"/>
        </w:rPr>
        <w:t>in</w:t>
      </w:r>
      <w:r w:rsidR="006530FC" w:rsidRPr="00850AEA">
        <w:rPr>
          <w:rFonts w:cs="Arial"/>
          <w:szCs w:val="22"/>
        </w:rPr>
        <w:t xml:space="preserve"> erfolgt, ist der Auftragnehmer berechtigt, die als vertrags- beziehungsweise rechtswidrig erachtete Verwendung auszusetzen.</w:t>
      </w:r>
    </w:p>
    <w:p w14:paraId="7C5CE65C" w14:textId="77777777" w:rsidR="009068A6" w:rsidRPr="00850AEA" w:rsidRDefault="009068A6" w:rsidP="000356B2">
      <w:pPr>
        <w:ind w:left="1069"/>
        <w:rPr>
          <w:rFonts w:cs="Arial"/>
          <w:szCs w:val="22"/>
        </w:rPr>
      </w:pPr>
    </w:p>
    <w:p w14:paraId="12FE64F7" w14:textId="77777777" w:rsidR="009068A6" w:rsidRDefault="00E50AE4" w:rsidP="00F00F1E">
      <w:pPr>
        <w:numPr>
          <w:ilvl w:val="0"/>
          <w:numId w:val="12"/>
        </w:numPr>
        <w:ind w:left="709" w:hanging="369"/>
        <w:rPr>
          <w:rFonts w:cs="Arial"/>
          <w:szCs w:val="22"/>
        </w:rPr>
      </w:pPr>
      <w:r>
        <w:rPr>
          <w:rFonts w:cs="Arial"/>
          <w:szCs w:val="22"/>
        </w:rPr>
        <w:tab/>
      </w:r>
      <w:r w:rsidR="007954EE" w:rsidRPr="007954EE">
        <w:rPr>
          <w:rFonts w:cs="Arial"/>
          <w:szCs w:val="22"/>
        </w:rPr>
        <w:t>Der Auftragnehmer informiert d</w:t>
      </w:r>
      <w:r w:rsidR="006734A0">
        <w:rPr>
          <w:rFonts w:cs="Arial"/>
          <w:szCs w:val="22"/>
        </w:rPr>
        <w:t>ie</w:t>
      </w:r>
      <w:r w:rsidR="007954EE" w:rsidRPr="007954EE">
        <w:rPr>
          <w:rFonts w:cs="Arial"/>
          <w:szCs w:val="22"/>
        </w:rPr>
        <w:t xml:space="preserve"> Auftraggeber</w:t>
      </w:r>
      <w:r w:rsidR="006734A0">
        <w:rPr>
          <w:rFonts w:cs="Arial"/>
          <w:szCs w:val="22"/>
        </w:rPr>
        <w:t>in</w:t>
      </w:r>
      <w:r w:rsidR="007954EE" w:rsidRPr="007954EE">
        <w:rPr>
          <w:rFonts w:cs="Arial"/>
          <w:szCs w:val="22"/>
        </w:rPr>
        <w:t xml:space="preserve"> unverzüglich über Kontrollen und Maßnahmen durch die Aufsichtsbehörden oder falls eine Aufsichtsbehörde bei dem Auftragnehmer ermittelt.</w:t>
      </w:r>
    </w:p>
    <w:p w14:paraId="44740FDA" w14:textId="77777777" w:rsidR="007954EE" w:rsidRDefault="007954EE" w:rsidP="00BB2D70">
      <w:pPr>
        <w:rPr>
          <w:rFonts w:cs="Arial"/>
          <w:szCs w:val="22"/>
        </w:rPr>
      </w:pPr>
    </w:p>
    <w:p w14:paraId="3390F9E9" w14:textId="77777777" w:rsidR="007954EE" w:rsidRDefault="002F756B" w:rsidP="00F00F1E">
      <w:pPr>
        <w:numPr>
          <w:ilvl w:val="0"/>
          <w:numId w:val="12"/>
        </w:numPr>
        <w:ind w:left="709" w:hanging="369"/>
        <w:rPr>
          <w:rFonts w:cs="Arial"/>
          <w:szCs w:val="22"/>
        </w:rPr>
      </w:pPr>
      <w:r>
        <w:rPr>
          <w:rFonts w:cs="Arial"/>
          <w:szCs w:val="22"/>
        </w:rPr>
        <w:tab/>
      </w:r>
      <w:r w:rsidR="007954EE" w:rsidRPr="007954EE">
        <w:rPr>
          <w:rFonts w:cs="Arial"/>
          <w:szCs w:val="22"/>
        </w:rPr>
        <w:t>Der Auftragnehmer unterstützt d</w:t>
      </w:r>
      <w:r w:rsidR="006734A0">
        <w:rPr>
          <w:rFonts w:cs="Arial"/>
          <w:szCs w:val="22"/>
        </w:rPr>
        <w:t>ie</w:t>
      </w:r>
      <w:r w:rsidR="007954EE" w:rsidRPr="007954EE">
        <w:rPr>
          <w:rFonts w:cs="Arial"/>
          <w:szCs w:val="22"/>
        </w:rPr>
        <w:t xml:space="preserve"> Auftraggeber</w:t>
      </w:r>
      <w:r w:rsidR="006734A0">
        <w:rPr>
          <w:rFonts w:cs="Arial"/>
          <w:szCs w:val="22"/>
        </w:rPr>
        <w:t>in</w:t>
      </w:r>
      <w:r w:rsidR="007954EE" w:rsidRPr="007954EE">
        <w:rPr>
          <w:rFonts w:cs="Arial"/>
          <w:szCs w:val="22"/>
        </w:rPr>
        <w:t xml:space="preserve"> bei der Einhaltung der in den Art. 32 bis 36 </w:t>
      </w:r>
      <w:r w:rsidR="00E50AE4">
        <w:rPr>
          <w:rFonts w:cs="Arial"/>
          <w:szCs w:val="22"/>
        </w:rPr>
        <w:t xml:space="preserve">der </w:t>
      </w:r>
      <w:r w:rsidR="00000042">
        <w:rPr>
          <w:rFonts w:cs="Arial"/>
          <w:szCs w:val="22"/>
        </w:rPr>
        <w:t>DS-GVO</w:t>
      </w:r>
      <w:r w:rsidR="00E50AE4">
        <w:rPr>
          <w:rFonts w:cs="Arial"/>
          <w:szCs w:val="22"/>
        </w:rPr>
        <w:t xml:space="preserve"> genannten Pflichten.</w:t>
      </w:r>
    </w:p>
    <w:p w14:paraId="5BD01FB5" w14:textId="77777777" w:rsidR="007954EE" w:rsidRPr="007954EE" w:rsidRDefault="007954EE" w:rsidP="000356B2">
      <w:pPr>
        <w:ind w:left="1069"/>
        <w:rPr>
          <w:rFonts w:cs="Arial"/>
          <w:szCs w:val="22"/>
        </w:rPr>
      </w:pPr>
    </w:p>
    <w:p w14:paraId="5A5D4835" w14:textId="77777777" w:rsidR="007954EE" w:rsidRDefault="007954EE" w:rsidP="001921F8">
      <w:pPr>
        <w:ind w:firstLine="709"/>
        <w:rPr>
          <w:rFonts w:cs="Arial"/>
          <w:szCs w:val="22"/>
        </w:rPr>
      </w:pPr>
      <w:r w:rsidRPr="007954EE">
        <w:rPr>
          <w:rFonts w:cs="Arial"/>
          <w:szCs w:val="22"/>
        </w:rPr>
        <w:t>Hierzu gehören u</w:t>
      </w:r>
      <w:r w:rsidR="00BB2D70">
        <w:rPr>
          <w:rFonts w:cs="Arial"/>
          <w:szCs w:val="22"/>
        </w:rPr>
        <w:t>nter anderem</w:t>
      </w:r>
      <w:r w:rsidR="00AB657B">
        <w:rPr>
          <w:rFonts w:cs="Arial"/>
          <w:szCs w:val="22"/>
        </w:rPr>
        <w:t>:</w:t>
      </w:r>
    </w:p>
    <w:p w14:paraId="47A7F0D8" w14:textId="77777777" w:rsidR="007954EE" w:rsidRPr="007954EE" w:rsidRDefault="007954EE" w:rsidP="002A33D7">
      <w:pPr>
        <w:ind w:left="1069" w:hanging="643"/>
        <w:rPr>
          <w:rFonts w:cs="Arial"/>
          <w:szCs w:val="22"/>
        </w:rPr>
      </w:pPr>
    </w:p>
    <w:p w14:paraId="10CF7546" w14:textId="77777777" w:rsidR="007954EE" w:rsidRDefault="00AB657B" w:rsidP="00F00F1E">
      <w:pPr>
        <w:numPr>
          <w:ilvl w:val="0"/>
          <w:numId w:val="3"/>
        </w:numPr>
        <w:tabs>
          <w:tab w:val="left" w:pos="993"/>
        </w:tabs>
        <w:ind w:left="993" w:hanging="284"/>
        <w:rPr>
          <w:rFonts w:cs="Arial"/>
          <w:szCs w:val="22"/>
        </w:rPr>
      </w:pPr>
      <w:r>
        <w:rPr>
          <w:rFonts w:cs="Arial"/>
          <w:szCs w:val="22"/>
        </w:rPr>
        <w:t>D</w:t>
      </w:r>
      <w:r w:rsidR="007954EE" w:rsidRPr="007954EE">
        <w:rPr>
          <w:rFonts w:cs="Arial"/>
          <w:szCs w:val="22"/>
        </w:rPr>
        <w:t>ie Sicherstellung</w:t>
      </w:r>
      <w:r w:rsidR="007954EE">
        <w:rPr>
          <w:rFonts w:cs="Arial"/>
          <w:szCs w:val="22"/>
        </w:rPr>
        <w:t xml:space="preserve"> </w:t>
      </w:r>
      <w:r w:rsidR="007954EE" w:rsidRPr="007954EE">
        <w:rPr>
          <w:rFonts w:cs="Arial"/>
          <w:szCs w:val="22"/>
        </w:rPr>
        <w:t xml:space="preserve">eines angemessenen Schutzniveaus </w:t>
      </w:r>
      <w:r w:rsidR="007954EE">
        <w:rPr>
          <w:rFonts w:cs="Arial"/>
          <w:szCs w:val="22"/>
        </w:rPr>
        <w:t>und ein</w:t>
      </w:r>
      <w:r w:rsidR="007628CF">
        <w:rPr>
          <w:rFonts w:cs="Arial"/>
          <w:szCs w:val="22"/>
        </w:rPr>
        <w:t>es</w:t>
      </w:r>
      <w:r w:rsidR="007954EE">
        <w:rPr>
          <w:rFonts w:cs="Arial"/>
          <w:szCs w:val="22"/>
        </w:rPr>
        <w:t xml:space="preserve"> Verfahren</w:t>
      </w:r>
      <w:r w:rsidR="007628CF">
        <w:rPr>
          <w:rFonts w:cs="Arial"/>
          <w:szCs w:val="22"/>
        </w:rPr>
        <w:t>s</w:t>
      </w:r>
      <w:r w:rsidR="007954EE">
        <w:rPr>
          <w:rFonts w:cs="Arial"/>
          <w:szCs w:val="22"/>
        </w:rPr>
        <w:t xml:space="preserve"> zur regelmäßigen Überprüfung der Wirksamkeit</w:t>
      </w:r>
      <w:r w:rsidR="007954EE" w:rsidRPr="007954EE">
        <w:rPr>
          <w:rFonts w:cs="Arial"/>
          <w:szCs w:val="22"/>
        </w:rPr>
        <w:t xml:space="preserve"> d</w:t>
      </w:r>
      <w:r w:rsidR="007954EE">
        <w:rPr>
          <w:rFonts w:cs="Arial"/>
          <w:szCs w:val="22"/>
        </w:rPr>
        <w:t>er</w:t>
      </w:r>
      <w:r w:rsidR="007954EE" w:rsidRPr="007954EE">
        <w:rPr>
          <w:rFonts w:cs="Arial"/>
          <w:szCs w:val="22"/>
        </w:rPr>
        <w:t xml:space="preserve"> technische</w:t>
      </w:r>
      <w:r w:rsidR="007954EE">
        <w:rPr>
          <w:rFonts w:cs="Arial"/>
          <w:szCs w:val="22"/>
        </w:rPr>
        <w:t>n</w:t>
      </w:r>
      <w:r w:rsidR="007954EE" w:rsidRPr="007954EE">
        <w:rPr>
          <w:rFonts w:cs="Arial"/>
          <w:szCs w:val="22"/>
        </w:rPr>
        <w:t xml:space="preserve"> und organisatorische</w:t>
      </w:r>
      <w:r w:rsidR="007954EE">
        <w:rPr>
          <w:rFonts w:cs="Arial"/>
          <w:szCs w:val="22"/>
        </w:rPr>
        <w:t>n</w:t>
      </w:r>
      <w:r w:rsidR="007954EE" w:rsidRPr="007954EE">
        <w:rPr>
          <w:rFonts w:cs="Arial"/>
          <w:szCs w:val="22"/>
        </w:rPr>
        <w:t xml:space="preserve"> Maßnahmen </w:t>
      </w:r>
      <w:r w:rsidR="007954EE" w:rsidRPr="00850AEA">
        <w:rPr>
          <w:rFonts w:cs="Arial"/>
          <w:szCs w:val="22"/>
        </w:rPr>
        <w:t>zur Gewährleistung der Sicherheit der Verarbeitung</w:t>
      </w:r>
      <w:r w:rsidR="007954EE" w:rsidRPr="007954EE">
        <w:rPr>
          <w:rFonts w:cs="Arial"/>
          <w:szCs w:val="22"/>
        </w:rPr>
        <w:t>, die die Umstände und Zwecke der Verarbeitung sowie die prognostizierte Wahrscheinlichkeit und Schwere einer möglichen Rechtsverletzung durch Sicherheitslücken berücksichtigen und eine sofortige Feststellung von relevanten Verletzungsereignissen ermöglichen</w:t>
      </w:r>
      <w:r w:rsidR="002D6D4C">
        <w:rPr>
          <w:rFonts w:cs="Arial"/>
          <w:szCs w:val="22"/>
        </w:rPr>
        <w:t>,</w:t>
      </w:r>
    </w:p>
    <w:p w14:paraId="01D2BA00" w14:textId="77777777" w:rsidR="007954EE" w:rsidRPr="007954EE" w:rsidRDefault="007954EE" w:rsidP="000356B2">
      <w:pPr>
        <w:ind w:left="1429"/>
        <w:rPr>
          <w:rFonts w:cs="Arial"/>
          <w:szCs w:val="22"/>
        </w:rPr>
      </w:pPr>
    </w:p>
    <w:p w14:paraId="0C3654FD" w14:textId="77777777" w:rsidR="007954EE" w:rsidRDefault="007954EE" w:rsidP="002A33D7">
      <w:pPr>
        <w:numPr>
          <w:ilvl w:val="0"/>
          <w:numId w:val="3"/>
        </w:numPr>
        <w:tabs>
          <w:tab w:val="left" w:pos="993"/>
        </w:tabs>
        <w:ind w:left="993" w:hanging="284"/>
        <w:rPr>
          <w:rFonts w:cs="Arial"/>
          <w:szCs w:val="22"/>
        </w:rPr>
      </w:pPr>
      <w:r w:rsidRPr="007954EE">
        <w:rPr>
          <w:rFonts w:cs="Arial"/>
          <w:szCs w:val="22"/>
        </w:rPr>
        <w:t xml:space="preserve">die Verpflichtung, </w:t>
      </w:r>
      <w:r>
        <w:rPr>
          <w:rFonts w:cs="Arial"/>
          <w:szCs w:val="22"/>
        </w:rPr>
        <w:t>d</w:t>
      </w:r>
      <w:r w:rsidR="006734A0">
        <w:rPr>
          <w:rFonts w:cs="Arial"/>
          <w:szCs w:val="22"/>
        </w:rPr>
        <w:t>ie</w:t>
      </w:r>
      <w:r w:rsidRPr="007954EE">
        <w:rPr>
          <w:rFonts w:cs="Arial"/>
          <w:szCs w:val="22"/>
        </w:rPr>
        <w:t xml:space="preserve"> Auftraggeber</w:t>
      </w:r>
      <w:r w:rsidR="006734A0">
        <w:rPr>
          <w:rFonts w:cs="Arial"/>
          <w:szCs w:val="22"/>
        </w:rPr>
        <w:t>in</w:t>
      </w:r>
      <w:r w:rsidRPr="007954EE">
        <w:rPr>
          <w:rFonts w:cs="Arial"/>
          <w:szCs w:val="22"/>
        </w:rPr>
        <w:t xml:space="preserve"> unv</w:t>
      </w:r>
      <w:r>
        <w:rPr>
          <w:rFonts w:cs="Arial"/>
          <w:szCs w:val="22"/>
        </w:rPr>
        <w:t>erzüglich bei Verstößen</w:t>
      </w:r>
      <w:r w:rsidRPr="007954EE">
        <w:rPr>
          <w:rFonts w:cs="Arial"/>
          <w:szCs w:val="22"/>
        </w:rPr>
        <w:t xml:space="preserve"> des Auftragnehmers oder der bei ihm im Rahm</w:t>
      </w:r>
      <w:r>
        <w:rPr>
          <w:rFonts w:cs="Arial"/>
          <w:szCs w:val="22"/>
        </w:rPr>
        <w:t>en des Auftrags beschäftigten</w:t>
      </w:r>
      <w:r w:rsidRPr="007954EE">
        <w:rPr>
          <w:rFonts w:cs="Arial"/>
          <w:szCs w:val="22"/>
        </w:rPr>
        <w:t xml:space="preserve"> Personen gegen Vorschriften zum Schut</w:t>
      </w:r>
      <w:r>
        <w:rPr>
          <w:rFonts w:cs="Arial"/>
          <w:szCs w:val="22"/>
        </w:rPr>
        <w:t>z personenbezogener Daten zu unterrichten</w:t>
      </w:r>
      <w:r w:rsidRPr="007954EE">
        <w:rPr>
          <w:rFonts w:cs="Arial"/>
          <w:szCs w:val="22"/>
        </w:rPr>
        <w:t xml:space="preserve">. </w:t>
      </w:r>
      <w:r>
        <w:rPr>
          <w:rFonts w:cs="Arial"/>
          <w:szCs w:val="22"/>
        </w:rPr>
        <w:t>Der Auftragnehmer trifft die</w:t>
      </w:r>
      <w:r w:rsidRPr="007954EE">
        <w:rPr>
          <w:rFonts w:cs="Arial"/>
          <w:szCs w:val="22"/>
        </w:rPr>
        <w:t xml:space="preserve"> erforderlichen Maßnahmen zur Sicherung</w:t>
      </w:r>
      <w:r>
        <w:rPr>
          <w:rFonts w:cs="Arial"/>
          <w:szCs w:val="22"/>
        </w:rPr>
        <w:t xml:space="preserve"> der Daten und zur Minderung</w:t>
      </w:r>
      <w:r w:rsidRPr="007954EE">
        <w:rPr>
          <w:rFonts w:cs="Arial"/>
          <w:szCs w:val="22"/>
        </w:rPr>
        <w:t xml:space="preserve"> möglicher nachteiliger Folgen für die Betrof</w:t>
      </w:r>
      <w:r>
        <w:rPr>
          <w:rFonts w:cs="Arial"/>
          <w:szCs w:val="22"/>
        </w:rPr>
        <w:t>fenen und spricht sich hierzu</w:t>
      </w:r>
      <w:r w:rsidRPr="007954EE">
        <w:rPr>
          <w:rFonts w:cs="Arial"/>
          <w:szCs w:val="22"/>
        </w:rPr>
        <w:t xml:space="preserve"> unverzüglich mit de</w:t>
      </w:r>
      <w:r w:rsidR="006734A0">
        <w:rPr>
          <w:rFonts w:cs="Arial"/>
          <w:szCs w:val="22"/>
        </w:rPr>
        <w:t>r</w:t>
      </w:r>
      <w:r w:rsidRPr="007954EE">
        <w:rPr>
          <w:rFonts w:cs="Arial"/>
          <w:szCs w:val="22"/>
        </w:rPr>
        <w:t xml:space="preserve"> Auftraggeber</w:t>
      </w:r>
      <w:r w:rsidR="006734A0">
        <w:rPr>
          <w:rFonts w:cs="Arial"/>
          <w:szCs w:val="22"/>
        </w:rPr>
        <w:t>in</w:t>
      </w:r>
      <w:r w:rsidRPr="007954EE">
        <w:rPr>
          <w:rFonts w:cs="Arial"/>
          <w:szCs w:val="22"/>
        </w:rPr>
        <w:t xml:space="preserve"> ab. Der </w:t>
      </w:r>
      <w:r>
        <w:rPr>
          <w:rFonts w:cs="Arial"/>
          <w:szCs w:val="22"/>
        </w:rPr>
        <w:t>Auftragnehmer unterstützt d</w:t>
      </w:r>
      <w:r w:rsidR="006734A0">
        <w:rPr>
          <w:rFonts w:cs="Arial"/>
          <w:szCs w:val="22"/>
        </w:rPr>
        <w:t>ie</w:t>
      </w:r>
      <w:r w:rsidRPr="007954EE">
        <w:rPr>
          <w:rFonts w:cs="Arial"/>
          <w:szCs w:val="22"/>
        </w:rPr>
        <w:t xml:space="preserve"> Auftraggeber</w:t>
      </w:r>
      <w:r w:rsidR="006734A0">
        <w:rPr>
          <w:rFonts w:cs="Arial"/>
          <w:szCs w:val="22"/>
        </w:rPr>
        <w:t>in</w:t>
      </w:r>
      <w:r w:rsidRPr="007954EE">
        <w:rPr>
          <w:rFonts w:cs="Arial"/>
          <w:szCs w:val="22"/>
        </w:rPr>
        <w:t xml:space="preserve"> bei der Erfüllung der Informationspflichten gegenüber der j</w:t>
      </w:r>
      <w:r>
        <w:rPr>
          <w:rFonts w:cs="Arial"/>
          <w:szCs w:val="22"/>
        </w:rPr>
        <w:t>eweils</w:t>
      </w:r>
      <w:r w:rsidRPr="007954EE">
        <w:rPr>
          <w:rFonts w:cs="Arial"/>
          <w:szCs w:val="22"/>
        </w:rPr>
        <w:t xml:space="preserve"> zuständigen Aufsichtsbehörde </w:t>
      </w:r>
      <w:r w:rsidR="006734A0">
        <w:rPr>
          <w:rFonts w:cs="Arial"/>
          <w:szCs w:val="22"/>
        </w:rPr>
        <w:t>beziehungsweise</w:t>
      </w:r>
      <w:r w:rsidRPr="007954EE">
        <w:rPr>
          <w:rFonts w:cs="Arial"/>
          <w:szCs w:val="22"/>
        </w:rPr>
        <w:t xml:space="preserve"> den von einer Verletzung</w:t>
      </w:r>
      <w:r w:rsidR="007628CF">
        <w:rPr>
          <w:rFonts w:cs="Arial"/>
          <w:szCs w:val="22"/>
        </w:rPr>
        <w:t xml:space="preserve"> betroffenen Personen</w:t>
      </w:r>
      <w:r>
        <w:rPr>
          <w:rFonts w:cs="Arial"/>
          <w:szCs w:val="22"/>
        </w:rPr>
        <w:t xml:space="preserve">. </w:t>
      </w:r>
      <w:r w:rsidRPr="007954EE">
        <w:rPr>
          <w:rFonts w:cs="Arial"/>
          <w:szCs w:val="22"/>
        </w:rPr>
        <w:t xml:space="preserve">Die Mitteilung hat mindestens die Angaben nach Art. 33 Abs. 3 </w:t>
      </w:r>
      <w:r w:rsidR="00000042">
        <w:rPr>
          <w:rFonts w:cs="Arial"/>
          <w:szCs w:val="22"/>
        </w:rPr>
        <w:t>DS-GVO</w:t>
      </w:r>
      <w:r w:rsidRPr="007954EE">
        <w:rPr>
          <w:rFonts w:cs="Arial"/>
          <w:szCs w:val="22"/>
        </w:rPr>
        <w:t xml:space="preserve"> zu enthalten</w:t>
      </w:r>
      <w:r w:rsidR="002D6D4C">
        <w:rPr>
          <w:rFonts w:cs="Arial"/>
          <w:szCs w:val="22"/>
        </w:rPr>
        <w:t>,</w:t>
      </w:r>
    </w:p>
    <w:p w14:paraId="1B67303A" w14:textId="77777777" w:rsidR="007954EE" w:rsidRPr="007954EE" w:rsidRDefault="007954EE" w:rsidP="000356B2">
      <w:pPr>
        <w:rPr>
          <w:rFonts w:cs="Arial"/>
          <w:szCs w:val="22"/>
        </w:rPr>
      </w:pPr>
    </w:p>
    <w:p w14:paraId="60B1E206" w14:textId="77777777" w:rsidR="007954EE" w:rsidRDefault="007954EE" w:rsidP="002A33D7">
      <w:pPr>
        <w:numPr>
          <w:ilvl w:val="0"/>
          <w:numId w:val="3"/>
        </w:numPr>
        <w:tabs>
          <w:tab w:val="left" w:pos="993"/>
        </w:tabs>
        <w:ind w:left="993" w:hanging="284"/>
        <w:rPr>
          <w:rFonts w:cs="Arial"/>
          <w:szCs w:val="22"/>
        </w:rPr>
      </w:pPr>
      <w:r w:rsidRPr="007954EE">
        <w:rPr>
          <w:rFonts w:cs="Arial"/>
          <w:szCs w:val="22"/>
        </w:rPr>
        <w:t>die Verpflichtung, d</w:t>
      </w:r>
      <w:r w:rsidR="006734A0">
        <w:rPr>
          <w:rFonts w:cs="Arial"/>
          <w:szCs w:val="22"/>
        </w:rPr>
        <w:t>ie</w:t>
      </w:r>
      <w:r w:rsidRPr="007954EE">
        <w:rPr>
          <w:rFonts w:cs="Arial"/>
          <w:szCs w:val="22"/>
        </w:rPr>
        <w:t xml:space="preserve"> Auftraggeber</w:t>
      </w:r>
      <w:r w:rsidR="006734A0">
        <w:rPr>
          <w:rFonts w:cs="Arial"/>
          <w:szCs w:val="22"/>
        </w:rPr>
        <w:t>in im Rahmen ihrer</w:t>
      </w:r>
      <w:r w:rsidRPr="007954EE">
        <w:rPr>
          <w:rFonts w:cs="Arial"/>
          <w:szCs w:val="22"/>
        </w:rPr>
        <w:t xml:space="preserve"> Informationspflicht gegenüber de</w:t>
      </w:r>
      <w:r>
        <w:rPr>
          <w:rFonts w:cs="Arial"/>
          <w:szCs w:val="22"/>
        </w:rPr>
        <w:t>n</w:t>
      </w:r>
      <w:r w:rsidRPr="007954EE">
        <w:rPr>
          <w:rFonts w:cs="Arial"/>
          <w:szCs w:val="22"/>
        </w:rPr>
        <w:t xml:space="preserve"> Bet</w:t>
      </w:r>
      <w:r w:rsidR="006734A0">
        <w:rPr>
          <w:rFonts w:cs="Arial"/>
          <w:szCs w:val="22"/>
        </w:rPr>
        <w:t>roffenen zu unterstützen und ihr</w:t>
      </w:r>
      <w:r w:rsidRPr="007954EE">
        <w:rPr>
          <w:rFonts w:cs="Arial"/>
          <w:szCs w:val="22"/>
        </w:rPr>
        <w:t xml:space="preserve"> in diesem Zusammenhang sämtliche relevante</w:t>
      </w:r>
      <w:r w:rsidR="007628CF">
        <w:rPr>
          <w:rFonts w:cs="Arial"/>
          <w:szCs w:val="22"/>
        </w:rPr>
        <w:t>n</w:t>
      </w:r>
      <w:r w:rsidRPr="007954EE">
        <w:rPr>
          <w:rFonts w:cs="Arial"/>
          <w:szCs w:val="22"/>
        </w:rPr>
        <w:t xml:space="preserve"> Informationen unverzüglich zur Verfügung zu stellen</w:t>
      </w:r>
      <w:r w:rsidR="002D6D4C">
        <w:rPr>
          <w:rFonts w:cs="Arial"/>
          <w:szCs w:val="22"/>
        </w:rPr>
        <w:t>,</w:t>
      </w:r>
    </w:p>
    <w:p w14:paraId="2338DD48" w14:textId="77777777" w:rsidR="007954EE" w:rsidRPr="007954EE" w:rsidRDefault="007954EE" w:rsidP="000356B2">
      <w:pPr>
        <w:rPr>
          <w:rFonts w:cs="Arial"/>
          <w:szCs w:val="22"/>
        </w:rPr>
      </w:pPr>
    </w:p>
    <w:p w14:paraId="578DCDE6" w14:textId="77777777" w:rsidR="007954EE" w:rsidRPr="00A31BBD" w:rsidRDefault="007954EE" w:rsidP="000356B2">
      <w:pPr>
        <w:numPr>
          <w:ilvl w:val="0"/>
          <w:numId w:val="3"/>
        </w:numPr>
        <w:tabs>
          <w:tab w:val="left" w:pos="993"/>
        </w:tabs>
        <w:ind w:left="993" w:hanging="284"/>
        <w:rPr>
          <w:rFonts w:cs="Arial"/>
          <w:szCs w:val="22"/>
        </w:rPr>
      </w:pPr>
      <w:r w:rsidRPr="007954EE">
        <w:rPr>
          <w:rFonts w:cs="Arial"/>
          <w:szCs w:val="22"/>
        </w:rPr>
        <w:t xml:space="preserve">die Unterstützung </w:t>
      </w:r>
      <w:r w:rsidR="006734A0">
        <w:rPr>
          <w:rFonts w:cs="Arial"/>
          <w:szCs w:val="22"/>
        </w:rPr>
        <w:t>der</w:t>
      </w:r>
      <w:r w:rsidRPr="007954EE">
        <w:rPr>
          <w:rFonts w:cs="Arial"/>
          <w:szCs w:val="22"/>
        </w:rPr>
        <w:t xml:space="preserve"> Auftraggeber</w:t>
      </w:r>
      <w:r w:rsidR="006734A0">
        <w:rPr>
          <w:rFonts w:cs="Arial"/>
          <w:szCs w:val="22"/>
        </w:rPr>
        <w:t>in</w:t>
      </w:r>
      <w:r w:rsidRPr="007954EE">
        <w:rPr>
          <w:rFonts w:cs="Arial"/>
          <w:szCs w:val="22"/>
        </w:rPr>
        <w:t xml:space="preserve"> </w:t>
      </w:r>
      <w:r w:rsidR="006734A0">
        <w:rPr>
          <w:rFonts w:cs="Arial"/>
          <w:szCs w:val="22"/>
        </w:rPr>
        <w:t>bei</w:t>
      </w:r>
      <w:r w:rsidRPr="007954EE">
        <w:rPr>
          <w:rFonts w:cs="Arial"/>
          <w:szCs w:val="22"/>
        </w:rPr>
        <w:t xml:space="preserve"> Datenschutz-Folgenabschätzung</w:t>
      </w:r>
      <w:r w:rsidR="006734A0">
        <w:rPr>
          <w:rFonts w:cs="Arial"/>
          <w:szCs w:val="22"/>
        </w:rPr>
        <w:t>en</w:t>
      </w:r>
      <w:r w:rsidR="002D6D4C">
        <w:rPr>
          <w:rFonts w:cs="Arial"/>
          <w:szCs w:val="22"/>
        </w:rPr>
        <w:t>,</w:t>
      </w:r>
      <w:r w:rsidR="002A33D7">
        <w:rPr>
          <w:rFonts w:cs="Arial"/>
          <w:szCs w:val="22"/>
        </w:rPr>
        <w:br/>
      </w:r>
    </w:p>
    <w:p w14:paraId="7620D9FA" w14:textId="77777777" w:rsidR="007954EE" w:rsidRDefault="007954EE" w:rsidP="002A33D7">
      <w:pPr>
        <w:numPr>
          <w:ilvl w:val="0"/>
          <w:numId w:val="3"/>
        </w:numPr>
        <w:tabs>
          <w:tab w:val="left" w:pos="993"/>
        </w:tabs>
        <w:ind w:left="993" w:hanging="284"/>
        <w:rPr>
          <w:rFonts w:cs="Arial"/>
          <w:szCs w:val="22"/>
        </w:rPr>
      </w:pPr>
      <w:r w:rsidRPr="007954EE">
        <w:rPr>
          <w:rFonts w:cs="Arial"/>
          <w:szCs w:val="22"/>
        </w:rPr>
        <w:t>die Unterstützung de</w:t>
      </w:r>
      <w:r w:rsidR="006734A0">
        <w:rPr>
          <w:rFonts w:cs="Arial"/>
          <w:szCs w:val="22"/>
        </w:rPr>
        <w:t>r</w:t>
      </w:r>
      <w:r w:rsidRPr="007954EE">
        <w:rPr>
          <w:rFonts w:cs="Arial"/>
          <w:szCs w:val="22"/>
        </w:rPr>
        <w:t xml:space="preserve"> Auftraggeber</w:t>
      </w:r>
      <w:r w:rsidR="006734A0">
        <w:rPr>
          <w:rFonts w:cs="Arial"/>
          <w:szCs w:val="22"/>
        </w:rPr>
        <w:t>in</w:t>
      </w:r>
      <w:r w:rsidRPr="007954EE">
        <w:rPr>
          <w:rFonts w:cs="Arial"/>
          <w:szCs w:val="22"/>
        </w:rPr>
        <w:t xml:space="preserve"> im Rahmen vorheriger Konsultationen mit der Aufsichtsbehörde.</w:t>
      </w:r>
    </w:p>
    <w:p w14:paraId="65573B76" w14:textId="77777777" w:rsidR="00BB2D70" w:rsidRDefault="00BB2D70" w:rsidP="00BB2D70">
      <w:pPr>
        <w:ind w:left="709" w:firstLine="360"/>
        <w:rPr>
          <w:rFonts w:cs="Arial"/>
          <w:szCs w:val="22"/>
        </w:rPr>
      </w:pPr>
    </w:p>
    <w:p w14:paraId="5E911095" w14:textId="77777777" w:rsidR="00BB2D70" w:rsidRDefault="00F00F1E" w:rsidP="001921F8">
      <w:pPr>
        <w:numPr>
          <w:ilvl w:val="0"/>
          <w:numId w:val="20"/>
        </w:numPr>
        <w:rPr>
          <w:rFonts w:cs="Arial"/>
          <w:szCs w:val="22"/>
        </w:rPr>
      </w:pPr>
      <w:r>
        <w:rPr>
          <w:rFonts w:cs="Arial"/>
          <w:szCs w:val="22"/>
        </w:rPr>
        <w:tab/>
      </w:r>
      <w:r w:rsidR="00BB2D70" w:rsidRPr="00850AEA">
        <w:rPr>
          <w:rFonts w:cs="Arial"/>
          <w:szCs w:val="22"/>
        </w:rPr>
        <w:t>Der Auftragnehmer unterstützt d</w:t>
      </w:r>
      <w:r w:rsidR="00BB2D70">
        <w:rPr>
          <w:rFonts w:cs="Arial"/>
          <w:szCs w:val="22"/>
        </w:rPr>
        <w:t>ie</w:t>
      </w:r>
      <w:r w:rsidR="00BB2D70" w:rsidRPr="00850AEA">
        <w:rPr>
          <w:rFonts w:cs="Arial"/>
          <w:szCs w:val="22"/>
        </w:rPr>
        <w:t xml:space="preserve"> Auftraggeber</w:t>
      </w:r>
      <w:r w:rsidR="00BB2D70">
        <w:rPr>
          <w:rFonts w:cs="Arial"/>
          <w:szCs w:val="22"/>
        </w:rPr>
        <w:t>in</w:t>
      </w:r>
      <w:r w:rsidR="00BB2D70" w:rsidRPr="00850AEA">
        <w:rPr>
          <w:rFonts w:cs="Arial"/>
          <w:szCs w:val="22"/>
        </w:rPr>
        <w:t xml:space="preserve"> im Rahm</w:t>
      </w:r>
      <w:r>
        <w:rPr>
          <w:rFonts w:cs="Arial"/>
          <w:szCs w:val="22"/>
        </w:rPr>
        <w:t xml:space="preserve">en seiner Möglichkeiten </w:t>
      </w:r>
      <w:r w:rsidR="001921F8">
        <w:rPr>
          <w:rFonts w:cs="Arial"/>
          <w:szCs w:val="22"/>
        </w:rPr>
        <w:t xml:space="preserve">bei der </w:t>
      </w:r>
      <w:r>
        <w:rPr>
          <w:rFonts w:cs="Arial"/>
          <w:szCs w:val="22"/>
        </w:rPr>
        <w:t>E</w:t>
      </w:r>
      <w:r w:rsidR="00BB2D70" w:rsidRPr="00850AEA">
        <w:rPr>
          <w:rFonts w:cs="Arial"/>
          <w:szCs w:val="22"/>
        </w:rPr>
        <w:t>rfüllung der Anfragen und Ansprüche betroffene</w:t>
      </w:r>
      <w:r w:rsidR="00BB2D70">
        <w:rPr>
          <w:rFonts w:cs="Arial"/>
          <w:szCs w:val="22"/>
        </w:rPr>
        <w:t>r</w:t>
      </w:r>
      <w:r w:rsidR="00BB2D70" w:rsidRPr="00850AEA">
        <w:rPr>
          <w:rFonts w:cs="Arial"/>
          <w:szCs w:val="22"/>
        </w:rPr>
        <w:t xml:space="preserve"> Perso</w:t>
      </w:r>
      <w:r w:rsidR="009469DB">
        <w:rPr>
          <w:rFonts w:cs="Arial"/>
          <w:szCs w:val="22"/>
        </w:rPr>
        <w:t xml:space="preserve">nen gem. Kapitel III der </w:t>
      </w:r>
      <w:r w:rsidR="00000042">
        <w:rPr>
          <w:rFonts w:cs="Arial"/>
          <w:szCs w:val="22"/>
        </w:rPr>
        <w:t>DS-GVO</w:t>
      </w:r>
      <w:r w:rsidR="009469DB">
        <w:rPr>
          <w:rFonts w:cs="Arial"/>
          <w:szCs w:val="22"/>
        </w:rPr>
        <w:t>.</w:t>
      </w:r>
    </w:p>
    <w:p w14:paraId="7E36017C" w14:textId="77777777" w:rsidR="00BB2D70" w:rsidRDefault="00BB2D70" w:rsidP="00BB2D70">
      <w:pPr>
        <w:ind w:left="1069"/>
        <w:rPr>
          <w:rFonts w:cs="Arial"/>
          <w:szCs w:val="22"/>
        </w:rPr>
      </w:pPr>
    </w:p>
    <w:p w14:paraId="78E3FEAF" w14:textId="77777777" w:rsidR="00BB2D70" w:rsidRPr="00850AEA" w:rsidRDefault="00BB2D70" w:rsidP="001921F8">
      <w:pPr>
        <w:numPr>
          <w:ilvl w:val="0"/>
          <w:numId w:val="20"/>
        </w:numPr>
        <w:ind w:left="709" w:hanging="369"/>
        <w:rPr>
          <w:rFonts w:cs="Arial"/>
          <w:szCs w:val="22"/>
        </w:rPr>
      </w:pPr>
      <w:r w:rsidRPr="00850AEA">
        <w:rPr>
          <w:rFonts w:cs="Arial"/>
          <w:szCs w:val="22"/>
        </w:rPr>
        <w:t>Im Falle einer Inanspruchnahme de</w:t>
      </w:r>
      <w:r>
        <w:rPr>
          <w:rFonts w:cs="Arial"/>
          <w:szCs w:val="22"/>
        </w:rPr>
        <w:t>r</w:t>
      </w:r>
      <w:r w:rsidRPr="00850AEA">
        <w:rPr>
          <w:rFonts w:cs="Arial"/>
          <w:szCs w:val="22"/>
        </w:rPr>
        <w:t xml:space="preserve"> Auftraggeber</w:t>
      </w:r>
      <w:r>
        <w:rPr>
          <w:rFonts w:cs="Arial"/>
          <w:szCs w:val="22"/>
        </w:rPr>
        <w:t>in</w:t>
      </w:r>
      <w:r w:rsidRPr="00850AEA">
        <w:rPr>
          <w:rFonts w:cs="Arial"/>
          <w:szCs w:val="22"/>
        </w:rPr>
        <w:t xml:space="preserve"> durch eine betroffene Person hinsichtlich etwaig</w:t>
      </w:r>
      <w:r w:rsidR="00AB657B">
        <w:rPr>
          <w:rFonts w:cs="Arial"/>
          <w:szCs w:val="22"/>
        </w:rPr>
        <w:t xml:space="preserve">er Ansprüche nach Art. 82 </w:t>
      </w:r>
      <w:r w:rsidR="00000042">
        <w:rPr>
          <w:rFonts w:cs="Arial"/>
          <w:szCs w:val="22"/>
        </w:rPr>
        <w:t>DS-GVO</w:t>
      </w:r>
      <w:r w:rsidRPr="00850AEA">
        <w:rPr>
          <w:rFonts w:cs="Arial"/>
          <w:szCs w:val="22"/>
        </w:rPr>
        <w:t xml:space="preserve"> verpflichtet sich der Auftragnehmer</w:t>
      </w:r>
      <w:r>
        <w:rPr>
          <w:rFonts w:cs="Arial"/>
          <w:szCs w:val="22"/>
        </w:rPr>
        <w:t>,</w:t>
      </w:r>
      <w:r w:rsidRPr="00850AEA">
        <w:rPr>
          <w:rFonts w:cs="Arial"/>
          <w:szCs w:val="22"/>
        </w:rPr>
        <w:t xml:space="preserve"> d</w:t>
      </w:r>
      <w:r>
        <w:rPr>
          <w:rFonts w:cs="Arial"/>
          <w:szCs w:val="22"/>
        </w:rPr>
        <w:t>ie</w:t>
      </w:r>
      <w:r w:rsidRPr="00850AEA">
        <w:rPr>
          <w:rFonts w:cs="Arial"/>
          <w:szCs w:val="22"/>
        </w:rPr>
        <w:t xml:space="preserve"> Auftraggeber</w:t>
      </w:r>
      <w:r>
        <w:rPr>
          <w:rFonts w:cs="Arial"/>
          <w:szCs w:val="22"/>
        </w:rPr>
        <w:t>in</w:t>
      </w:r>
      <w:r w:rsidRPr="00850AEA">
        <w:rPr>
          <w:rFonts w:cs="Arial"/>
          <w:szCs w:val="22"/>
        </w:rPr>
        <w:t xml:space="preserve"> bei der Abwehr des Anspruches im Rahmen seiner Möglichkeiten zu unterstützen.</w:t>
      </w:r>
    </w:p>
    <w:p w14:paraId="5DAE7D87" w14:textId="77777777" w:rsidR="00BB2D70" w:rsidRPr="00850AEA" w:rsidRDefault="00BB2D70" w:rsidP="00BB2D70">
      <w:pPr>
        <w:rPr>
          <w:rFonts w:cs="Arial"/>
          <w:szCs w:val="22"/>
        </w:rPr>
      </w:pPr>
    </w:p>
    <w:p w14:paraId="0A128AEC" w14:textId="77777777" w:rsidR="00BB2D70" w:rsidRPr="00850AEA" w:rsidRDefault="001921F8" w:rsidP="001921F8">
      <w:pPr>
        <w:numPr>
          <w:ilvl w:val="0"/>
          <w:numId w:val="20"/>
        </w:numPr>
        <w:ind w:left="709" w:hanging="369"/>
        <w:rPr>
          <w:rFonts w:cs="Arial"/>
          <w:szCs w:val="22"/>
        </w:rPr>
      </w:pPr>
      <w:r>
        <w:rPr>
          <w:rFonts w:cs="Arial"/>
          <w:szCs w:val="22"/>
        </w:rPr>
        <w:t xml:space="preserve"> </w:t>
      </w:r>
      <w:r w:rsidR="00BB2D70" w:rsidRPr="00850AEA">
        <w:rPr>
          <w:rFonts w:cs="Arial"/>
          <w:szCs w:val="22"/>
        </w:rPr>
        <w:t xml:space="preserve">An der Ergänzung des Verfahrensverzeichnisses </w:t>
      </w:r>
      <w:r w:rsidR="00BB2D70">
        <w:rPr>
          <w:rFonts w:cs="Arial"/>
          <w:szCs w:val="22"/>
        </w:rPr>
        <w:t xml:space="preserve">nach Art. 30 </w:t>
      </w:r>
      <w:r w:rsidR="00000042">
        <w:rPr>
          <w:rFonts w:cs="Arial"/>
          <w:szCs w:val="22"/>
        </w:rPr>
        <w:t>DS-GVO</w:t>
      </w:r>
      <w:r w:rsidR="00BB2D70">
        <w:rPr>
          <w:rFonts w:cs="Arial"/>
          <w:szCs w:val="22"/>
        </w:rPr>
        <w:t xml:space="preserve"> </w:t>
      </w:r>
      <w:r w:rsidR="00BB2D70" w:rsidRPr="00850AEA">
        <w:rPr>
          <w:rFonts w:cs="Arial"/>
          <w:szCs w:val="22"/>
        </w:rPr>
        <w:t>de</w:t>
      </w:r>
      <w:r w:rsidR="00BB2D70">
        <w:rPr>
          <w:rFonts w:cs="Arial"/>
          <w:szCs w:val="22"/>
        </w:rPr>
        <w:t>r</w:t>
      </w:r>
      <w:r w:rsidR="00BB2D70" w:rsidRPr="00850AEA">
        <w:rPr>
          <w:rFonts w:cs="Arial"/>
          <w:szCs w:val="22"/>
        </w:rPr>
        <w:t xml:space="preserve"> Auftraggeber</w:t>
      </w:r>
      <w:r w:rsidR="00BB2D70">
        <w:rPr>
          <w:rFonts w:cs="Arial"/>
          <w:szCs w:val="22"/>
        </w:rPr>
        <w:t>in</w:t>
      </w:r>
      <w:r w:rsidR="00BB2D70" w:rsidRPr="00850AEA">
        <w:rPr>
          <w:rFonts w:cs="Arial"/>
          <w:szCs w:val="22"/>
        </w:rPr>
        <w:t xml:space="preserve"> hat der Auftragnehmer mitzuwirken, indem er die erforderlichen Angaben de</w:t>
      </w:r>
      <w:r w:rsidR="00BB2D70">
        <w:rPr>
          <w:rFonts w:cs="Arial"/>
          <w:szCs w:val="22"/>
        </w:rPr>
        <w:t>r</w:t>
      </w:r>
      <w:r w:rsidR="00BB2D70" w:rsidRPr="00850AEA">
        <w:rPr>
          <w:rFonts w:cs="Arial"/>
          <w:szCs w:val="22"/>
        </w:rPr>
        <w:t xml:space="preserve"> Auftraggeber</w:t>
      </w:r>
      <w:r w:rsidR="00BB2D70">
        <w:rPr>
          <w:rFonts w:cs="Arial"/>
          <w:szCs w:val="22"/>
        </w:rPr>
        <w:t>in</w:t>
      </w:r>
      <w:r w:rsidR="00BB2D70" w:rsidRPr="00850AEA">
        <w:rPr>
          <w:rFonts w:cs="Arial"/>
          <w:szCs w:val="22"/>
        </w:rPr>
        <w:t xml:space="preserve"> zuleitet.</w:t>
      </w:r>
    </w:p>
    <w:p w14:paraId="04684246" w14:textId="77777777" w:rsidR="009068A6" w:rsidRPr="00850AEA" w:rsidRDefault="009068A6" w:rsidP="000356B2">
      <w:pPr>
        <w:ind w:left="1069"/>
        <w:rPr>
          <w:rFonts w:cs="Arial"/>
          <w:szCs w:val="22"/>
        </w:rPr>
      </w:pPr>
    </w:p>
    <w:p w14:paraId="2EC3364C" w14:textId="77777777" w:rsidR="009068A6" w:rsidRDefault="006530FC" w:rsidP="001921F8">
      <w:pPr>
        <w:numPr>
          <w:ilvl w:val="0"/>
          <w:numId w:val="20"/>
        </w:numPr>
        <w:ind w:left="709" w:hanging="369"/>
        <w:rPr>
          <w:rFonts w:cs="Arial"/>
          <w:szCs w:val="22"/>
        </w:rPr>
      </w:pPr>
      <w:r w:rsidRPr="00850AEA">
        <w:rPr>
          <w:rFonts w:cs="Arial"/>
          <w:szCs w:val="22"/>
        </w:rPr>
        <w:t>Der Auftragnehmer sichert zu, dass die bei ihm zur Verarbeitung eingesetzten Personen vor Beginn der Verarbeitung mit den relevanten Bestimmungen des Datenschutzes und dieses Vertrages vertraut gemacht wurden</w:t>
      </w:r>
      <w:r w:rsidR="00BB2D70">
        <w:rPr>
          <w:rFonts w:cs="Arial"/>
          <w:szCs w:val="22"/>
        </w:rPr>
        <w:t xml:space="preserve"> sowie</w:t>
      </w:r>
      <w:r w:rsidRPr="00850AEA">
        <w:rPr>
          <w:rFonts w:cs="Arial"/>
          <w:szCs w:val="22"/>
        </w:rPr>
        <w:t xml:space="preserve"> laufend angemessen überwacht und angeleitet werden.</w:t>
      </w:r>
      <w:r w:rsidR="00BB2D70">
        <w:rPr>
          <w:rFonts w:cs="Arial"/>
          <w:szCs w:val="22"/>
        </w:rPr>
        <w:t xml:space="preserve"> </w:t>
      </w:r>
      <w:r w:rsidR="009068A6" w:rsidRPr="00850AEA">
        <w:rPr>
          <w:rFonts w:cs="Arial"/>
          <w:szCs w:val="22"/>
        </w:rPr>
        <w:t>Der Auftragnehmer gewährleistet, dass es den mi</w:t>
      </w:r>
      <w:r w:rsidR="00850AEA" w:rsidRPr="00850AEA">
        <w:rPr>
          <w:rFonts w:cs="Arial"/>
          <w:szCs w:val="22"/>
        </w:rPr>
        <w:t>t der Verarbeitung der Daten</w:t>
      </w:r>
      <w:r w:rsidR="009068A6" w:rsidRPr="00850AEA">
        <w:rPr>
          <w:rFonts w:cs="Arial"/>
          <w:szCs w:val="22"/>
        </w:rPr>
        <w:t xml:space="preserve"> </w:t>
      </w:r>
      <w:r w:rsidR="00850AEA" w:rsidRPr="00850AEA">
        <w:rPr>
          <w:rFonts w:cs="Arial"/>
          <w:szCs w:val="22"/>
        </w:rPr>
        <w:t>de</w:t>
      </w:r>
      <w:r w:rsidR="006734A0">
        <w:rPr>
          <w:rFonts w:cs="Arial"/>
          <w:szCs w:val="22"/>
        </w:rPr>
        <w:t>r</w:t>
      </w:r>
      <w:r w:rsidR="00850AEA" w:rsidRPr="00850AEA">
        <w:rPr>
          <w:rFonts w:cs="Arial"/>
          <w:szCs w:val="22"/>
        </w:rPr>
        <w:t xml:space="preserve"> Auftraggeber</w:t>
      </w:r>
      <w:r w:rsidR="006734A0">
        <w:rPr>
          <w:rFonts w:cs="Arial"/>
          <w:szCs w:val="22"/>
        </w:rPr>
        <w:t>in</w:t>
      </w:r>
      <w:r w:rsidR="00850AEA" w:rsidRPr="00850AEA">
        <w:rPr>
          <w:rFonts w:cs="Arial"/>
          <w:szCs w:val="22"/>
        </w:rPr>
        <w:t xml:space="preserve"> </w:t>
      </w:r>
      <w:r w:rsidR="009068A6" w:rsidRPr="00850AEA">
        <w:rPr>
          <w:rFonts w:cs="Arial"/>
          <w:szCs w:val="22"/>
        </w:rPr>
        <w:t xml:space="preserve">befassten Mitarbeitern und anderen für den Auftragnehmer tätigen Personen untersagt ist, die Daten außerhalb der Weisung zu verarbeiten. Ferner gewährleistet der Auftragnehmer, dass die zur Verarbeitung der Daten befugten Personen zur Vertraulichkeit </w:t>
      </w:r>
      <w:r w:rsidR="006734A0">
        <w:rPr>
          <w:rFonts w:cs="Arial"/>
          <w:szCs w:val="22"/>
        </w:rPr>
        <w:t>und zur Verschwiegenheit verpflichtet sind.</w:t>
      </w:r>
      <w:r w:rsidR="00AB657B">
        <w:rPr>
          <w:rFonts w:cs="Arial"/>
          <w:szCs w:val="22"/>
        </w:rPr>
        <w:t xml:space="preserve"> Die Vertraulichkeits-/</w:t>
      </w:r>
      <w:r w:rsidR="009068A6" w:rsidRPr="00850AEA">
        <w:rPr>
          <w:rFonts w:cs="Arial"/>
          <w:szCs w:val="22"/>
        </w:rPr>
        <w:t>Verschwiegenheitspflicht besteht auch nach Beendigung des Auftrages fort.</w:t>
      </w:r>
    </w:p>
    <w:p w14:paraId="1206C44C" w14:textId="77777777" w:rsidR="009068A6" w:rsidRPr="00850AEA" w:rsidRDefault="009068A6" w:rsidP="000356B2">
      <w:pPr>
        <w:ind w:left="1069"/>
        <w:rPr>
          <w:rFonts w:cs="Arial"/>
          <w:szCs w:val="22"/>
        </w:rPr>
      </w:pPr>
    </w:p>
    <w:p w14:paraId="28A5646A" w14:textId="77777777" w:rsidR="009068A6" w:rsidRDefault="00955ECC" w:rsidP="001921F8">
      <w:pPr>
        <w:numPr>
          <w:ilvl w:val="0"/>
          <w:numId w:val="20"/>
        </w:numPr>
        <w:ind w:left="709" w:hanging="567"/>
        <w:rPr>
          <w:rFonts w:cs="Arial"/>
          <w:szCs w:val="22"/>
        </w:rPr>
      </w:pPr>
      <w:r>
        <w:rPr>
          <w:rFonts w:cs="Arial"/>
          <w:szCs w:val="22"/>
        </w:rPr>
        <w:tab/>
      </w:r>
      <w:r w:rsidR="009068A6" w:rsidRPr="00850AEA">
        <w:rPr>
          <w:rFonts w:cs="Arial"/>
          <w:szCs w:val="22"/>
        </w:rPr>
        <w:t>Der Auftragnehmer übergibt de</w:t>
      </w:r>
      <w:r w:rsidR="006734A0">
        <w:rPr>
          <w:rFonts w:cs="Arial"/>
          <w:szCs w:val="22"/>
        </w:rPr>
        <w:t>r</w:t>
      </w:r>
      <w:r w:rsidR="009068A6" w:rsidRPr="00850AEA">
        <w:rPr>
          <w:rFonts w:cs="Arial"/>
          <w:szCs w:val="22"/>
        </w:rPr>
        <w:t xml:space="preserve"> Auftraggeber</w:t>
      </w:r>
      <w:r w:rsidR="006734A0">
        <w:rPr>
          <w:rFonts w:cs="Arial"/>
          <w:szCs w:val="22"/>
        </w:rPr>
        <w:t>in</w:t>
      </w:r>
      <w:r w:rsidR="009068A6" w:rsidRPr="00850AEA">
        <w:rPr>
          <w:rFonts w:cs="Arial"/>
          <w:szCs w:val="22"/>
        </w:rPr>
        <w:t xml:space="preserve"> auf Verlan</w:t>
      </w:r>
      <w:r w:rsidR="009469DB">
        <w:rPr>
          <w:rFonts w:cs="Arial"/>
          <w:szCs w:val="22"/>
        </w:rPr>
        <w:t xml:space="preserve">gen eine Aufstellung derjenigen </w:t>
      </w:r>
      <w:r w:rsidR="009068A6" w:rsidRPr="00850AEA">
        <w:rPr>
          <w:rFonts w:cs="Arial"/>
          <w:szCs w:val="22"/>
        </w:rPr>
        <w:t>Personen, die Zugriff auf die zu verarbeitenden Daten haben.</w:t>
      </w:r>
    </w:p>
    <w:p w14:paraId="6C09F0F3" w14:textId="77777777" w:rsidR="00BB2D70" w:rsidRPr="00850AEA" w:rsidRDefault="00BB2D70" w:rsidP="000356B2">
      <w:pPr>
        <w:ind w:left="1069"/>
        <w:rPr>
          <w:rFonts w:cs="Arial"/>
          <w:szCs w:val="22"/>
        </w:rPr>
      </w:pPr>
    </w:p>
    <w:p w14:paraId="546D8E31" w14:textId="77777777" w:rsidR="00A31BBD" w:rsidRDefault="009469DB" w:rsidP="002731EA">
      <w:pPr>
        <w:numPr>
          <w:ilvl w:val="0"/>
          <w:numId w:val="20"/>
        </w:numPr>
        <w:ind w:left="709" w:hanging="567"/>
        <w:rPr>
          <w:rFonts w:cs="Arial"/>
          <w:szCs w:val="22"/>
        </w:rPr>
      </w:pPr>
      <w:r w:rsidRPr="00A31BBD">
        <w:rPr>
          <w:rFonts w:cs="Arial"/>
          <w:szCs w:val="22"/>
        </w:rPr>
        <w:tab/>
      </w:r>
      <w:r w:rsidR="00BB2D70" w:rsidRPr="00A31BBD">
        <w:rPr>
          <w:rFonts w:cs="Arial"/>
          <w:szCs w:val="22"/>
        </w:rPr>
        <w:t>Die Verarbeitung der Daten</w:t>
      </w:r>
      <w:r w:rsidR="001921F8" w:rsidRPr="00A31BBD">
        <w:rPr>
          <w:rFonts w:cs="Arial"/>
          <w:szCs w:val="22"/>
        </w:rPr>
        <w:t xml:space="preserve"> der Auftraggeberin</w:t>
      </w:r>
      <w:r w:rsidR="00BB2D70" w:rsidRPr="00A31BBD">
        <w:rPr>
          <w:rFonts w:cs="Arial"/>
          <w:szCs w:val="22"/>
        </w:rPr>
        <w:t xml:space="preserve"> in Telearbeit beziehungsweise in Privatwohnungen ist den Beschäftigten des Auftragnehmers untersagt</w:t>
      </w:r>
      <w:r w:rsidR="00A31BBD">
        <w:rPr>
          <w:rFonts w:cs="Arial"/>
          <w:szCs w:val="22"/>
        </w:rPr>
        <w:t>,</w:t>
      </w:r>
      <w:r w:rsidR="00A31BBD" w:rsidRPr="00A31BBD">
        <w:rPr>
          <w:rFonts w:cs="Arial"/>
          <w:szCs w:val="22"/>
        </w:rPr>
        <w:t xml:space="preserve"> sofern im Rahmen der Telearbeit Sozialdaten der Auftraggeberin verarbeitet w</w:t>
      </w:r>
      <w:r w:rsidR="00A31BBD">
        <w:rPr>
          <w:rFonts w:cs="Arial"/>
          <w:szCs w:val="22"/>
        </w:rPr>
        <w:t>erden sollen.</w:t>
      </w:r>
    </w:p>
    <w:p w14:paraId="09F4C7A5" w14:textId="77777777" w:rsidR="009068A6" w:rsidRPr="00A31BBD" w:rsidRDefault="006530FC" w:rsidP="00A31BBD">
      <w:pPr>
        <w:rPr>
          <w:rFonts w:cs="Arial"/>
          <w:szCs w:val="22"/>
        </w:rPr>
      </w:pPr>
      <w:r w:rsidRPr="00A31BBD">
        <w:rPr>
          <w:rFonts w:cs="Arial"/>
          <w:szCs w:val="22"/>
        </w:rPr>
        <w:tab/>
      </w:r>
    </w:p>
    <w:p w14:paraId="0E9BB041" w14:textId="77777777" w:rsidR="007954EE" w:rsidRDefault="006A7CB6" w:rsidP="001921F8">
      <w:pPr>
        <w:numPr>
          <w:ilvl w:val="0"/>
          <w:numId w:val="20"/>
        </w:numPr>
        <w:ind w:left="709" w:hanging="567"/>
        <w:rPr>
          <w:rFonts w:cs="Arial"/>
          <w:szCs w:val="22"/>
        </w:rPr>
      </w:pPr>
      <w:r>
        <w:rPr>
          <w:rFonts w:cs="Arial"/>
          <w:szCs w:val="22"/>
        </w:rPr>
        <w:lastRenderedPageBreak/>
        <w:tab/>
      </w:r>
      <w:r w:rsidR="006530FC" w:rsidRPr="00850AEA">
        <w:rPr>
          <w:rFonts w:cs="Arial"/>
          <w:szCs w:val="22"/>
        </w:rPr>
        <w:t>Überlassene Dateien und/oder Datenträger sowie sämtliche hiervon gefertigte Kopien oder Reproduktionen werden besonders gekennzeichnet und verbleiben im Eigentum de</w:t>
      </w:r>
      <w:r w:rsidR="006734A0">
        <w:rPr>
          <w:rFonts w:cs="Arial"/>
          <w:szCs w:val="22"/>
        </w:rPr>
        <w:t>r</w:t>
      </w:r>
      <w:r w:rsidR="006530FC" w:rsidRPr="00850AEA">
        <w:rPr>
          <w:rFonts w:cs="Arial"/>
          <w:szCs w:val="22"/>
        </w:rPr>
        <w:t xml:space="preserve"> Auftraggeber</w:t>
      </w:r>
      <w:r w:rsidR="006734A0">
        <w:rPr>
          <w:rFonts w:cs="Arial"/>
          <w:szCs w:val="22"/>
        </w:rPr>
        <w:t>in</w:t>
      </w:r>
      <w:r w:rsidR="006530FC" w:rsidRPr="00850AEA">
        <w:rPr>
          <w:rFonts w:cs="Arial"/>
          <w:szCs w:val="22"/>
        </w:rPr>
        <w:t>. Der Auftragnehmer hat diese sorgfältig zu verwahren, so dass sie Dritten nicht zugänglich sind. Der Auftragnehmer ist verpflichtet, de</w:t>
      </w:r>
      <w:r w:rsidR="006734A0">
        <w:rPr>
          <w:rFonts w:cs="Arial"/>
          <w:szCs w:val="22"/>
        </w:rPr>
        <w:t>r</w:t>
      </w:r>
      <w:r w:rsidR="006530FC" w:rsidRPr="00850AEA">
        <w:rPr>
          <w:rFonts w:cs="Arial"/>
          <w:szCs w:val="22"/>
        </w:rPr>
        <w:t xml:space="preserve"> Auftraggeber</w:t>
      </w:r>
      <w:r w:rsidR="006734A0">
        <w:rPr>
          <w:rFonts w:cs="Arial"/>
          <w:szCs w:val="22"/>
        </w:rPr>
        <w:t>in</w:t>
      </w:r>
      <w:r w:rsidR="006530FC" w:rsidRPr="00850AEA">
        <w:rPr>
          <w:rFonts w:cs="Arial"/>
          <w:szCs w:val="22"/>
        </w:rPr>
        <w:t xml:space="preserve"> jederzeit </w:t>
      </w:r>
      <w:r w:rsidR="0048176E">
        <w:rPr>
          <w:rFonts w:cs="Arial"/>
          <w:szCs w:val="22"/>
        </w:rPr>
        <w:t xml:space="preserve">und </w:t>
      </w:r>
      <w:r w:rsidR="006530FC" w:rsidRPr="00850AEA">
        <w:rPr>
          <w:rFonts w:cs="Arial"/>
          <w:szCs w:val="22"/>
        </w:rPr>
        <w:t xml:space="preserve">auf erstes Verlangen Daten in einer lesbaren beziehungsweise in einer weiterverarbeitbaren Form herauszugeben und Auskünfte zu erteilen, soweit Daten </w:t>
      </w:r>
      <w:r w:rsidR="00850AEA" w:rsidRPr="00850AEA">
        <w:rPr>
          <w:rFonts w:cs="Arial"/>
          <w:szCs w:val="22"/>
        </w:rPr>
        <w:t>de</w:t>
      </w:r>
      <w:r w:rsidR="006734A0">
        <w:rPr>
          <w:rFonts w:cs="Arial"/>
          <w:szCs w:val="22"/>
        </w:rPr>
        <w:t>r</w:t>
      </w:r>
      <w:r w:rsidR="00850AEA" w:rsidRPr="00850AEA">
        <w:rPr>
          <w:rFonts w:cs="Arial"/>
          <w:szCs w:val="22"/>
        </w:rPr>
        <w:t xml:space="preserve"> Auftraggeber</w:t>
      </w:r>
      <w:r w:rsidR="006734A0">
        <w:rPr>
          <w:rFonts w:cs="Arial"/>
          <w:szCs w:val="22"/>
        </w:rPr>
        <w:t>in</w:t>
      </w:r>
      <w:r w:rsidR="00850AEA" w:rsidRPr="00850AEA">
        <w:rPr>
          <w:rFonts w:cs="Arial"/>
          <w:szCs w:val="22"/>
        </w:rPr>
        <w:t xml:space="preserve"> </w:t>
      </w:r>
      <w:r>
        <w:rPr>
          <w:rFonts w:cs="Arial"/>
          <w:szCs w:val="22"/>
        </w:rPr>
        <w:t>betroffen sind.</w:t>
      </w:r>
    </w:p>
    <w:p w14:paraId="05C560A5" w14:textId="77777777" w:rsidR="007954EE" w:rsidRDefault="007954EE" w:rsidP="000356B2">
      <w:pPr>
        <w:ind w:left="1069"/>
        <w:rPr>
          <w:rFonts w:cs="Arial"/>
          <w:szCs w:val="22"/>
        </w:rPr>
      </w:pPr>
    </w:p>
    <w:p w14:paraId="001941CF" w14:textId="77777777" w:rsidR="007954EE" w:rsidRPr="007954EE" w:rsidRDefault="00130010" w:rsidP="001921F8">
      <w:pPr>
        <w:numPr>
          <w:ilvl w:val="0"/>
          <w:numId w:val="20"/>
        </w:numPr>
        <w:ind w:left="709" w:hanging="567"/>
        <w:rPr>
          <w:rFonts w:cs="Arial"/>
          <w:szCs w:val="22"/>
        </w:rPr>
      </w:pPr>
      <w:r>
        <w:rPr>
          <w:rFonts w:cs="Arial"/>
          <w:szCs w:val="22"/>
        </w:rPr>
        <w:tab/>
      </w:r>
      <w:r w:rsidR="007954EE" w:rsidRPr="007954EE">
        <w:rPr>
          <w:rFonts w:cs="Arial"/>
          <w:szCs w:val="22"/>
        </w:rPr>
        <w:t>Sollten die Daten de</w:t>
      </w:r>
      <w:r w:rsidR="006734A0">
        <w:rPr>
          <w:rFonts w:cs="Arial"/>
          <w:szCs w:val="22"/>
        </w:rPr>
        <w:t>r</w:t>
      </w:r>
      <w:r w:rsidR="007954EE" w:rsidRPr="007954EE">
        <w:rPr>
          <w:rFonts w:cs="Arial"/>
          <w:szCs w:val="22"/>
        </w:rPr>
        <w:t xml:space="preserve"> Auftraggeber</w:t>
      </w:r>
      <w:r w:rsidR="006734A0">
        <w:rPr>
          <w:rFonts w:cs="Arial"/>
          <w:szCs w:val="22"/>
        </w:rPr>
        <w:t>in</w:t>
      </w:r>
      <w:r w:rsidR="007954EE" w:rsidRPr="007954EE">
        <w:rPr>
          <w:rFonts w:cs="Arial"/>
          <w:szCs w:val="22"/>
        </w:rPr>
        <w:t xml:space="preserve"> beim Auftragnehmer durch Pfändung oder Beschlagnahme, durch ein Insolvenz- oder Vergleichsverfahren oder durch sonstige Ereignisse oder Maßnahmen Dritter gefährdet werden, so </w:t>
      </w:r>
      <w:r w:rsidR="006734A0">
        <w:rPr>
          <w:rFonts w:cs="Arial"/>
          <w:szCs w:val="22"/>
        </w:rPr>
        <w:t>informiert der Auftragnehmer die</w:t>
      </w:r>
      <w:r w:rsidR="007954EE" w:rsidRPr="007954EE">
        <w:rPr>
          <w:rFonts w:cs="Arial"/>
          <w:szCs w:val="22"/>
        </w:rPr>
        <w:t xml:space="preserve"> Auftraggeber</w:t>
      </w:r>
      <w:r w:rsidR="006734A0">
        <w:rPr>
          <w:rFonts w:cs="Arial"/>
          <w:szCs w:val="22"/>
        </w:rPr>
        <w:t>in</w:t>
      </w:r>
      <w:r w:rsidR="007954EE" w:rsidRPr="007954EE">
        <w:rPr>
          <w:rFonts w:cs="Arial"/>
          <w:szCs w:val="22"/>
        </w:rPr>
        <w:t xml:space="preserve"> unverzüglich </w:t>
      </w:r>
      <w:r w:rsidR="006734A0">
        <w:rPr>
          <w:rFonts w:cs="Arial"/>
          <w:szCs w:val="22"/>
        </w:rPr>
        <w:t>darüber</w:t>
      </w:r>
      <w:r w:rsidR="007954EE" w:rsidRPr="007954EE">
        <w:rPr>
          <w:rFonts w:cs="Arial"/>
          <w:szCs w:val="22"/>
        </w:rPr>
        <w:t>. Der Auftragnehmer wird alle in diesem Zusammenhang Verantwortlichen unverzüglich darüber informieren, dass die Hoheit und das Eigentum an den Daten ausschließlich bei</w:t>
      </w:r>
      <w:r w:rsidR="006734A0">
        <w:rPr>
          <w:rFonts w:cs="Arial"/>
          <w:szCs w:val="22"/>
        </w:rPr>
        <w:t xml:space="preserve"> der</w:t>
      </w:r>
      <w:r w:rsidR="007954EE" w:rsidRPr="007954EE">
        <w:rPr>
          <w:rFonts w:cs="Arial"/>
          <w:szCs w:val="22"/>
        </w:rPr>
        <w:t xml:space="preserve"> Auftraggeber</w:t>
      </w:r>
      <w:r w:rsidR="006734A0">
        <w:rPr>
          <w:rFonts w:cs="Arial"/>
          <w:szCs w:val="22"/>
        </w:rPr>
        <w:t>in</w:t>
      </w:r>
      <w:r w:rsidR="007954EE" w:rsidRPr="007954EE">
        <w:rPr>
          <w:rFonts w:cs="Arial"/>
          <w:szCs w:val="22"/>
        </w:rPr>
        <w:t xml:space="preserve"> als „Verantwortliche</w:t>
      </w:r>
      <w:r w:rsidR="006734A0">
        <w:rPr>
          <w:rFonts w:cs="Arial"/>
          <w:szCs w:val="22"/>
        </w:rPr>
        <w:t>n</w:t>
      </w:r>
      <w:r>
        <w:rPr>
          <w:rFonts w:cs="Arial"/>
          <w:szCs w:val="22"/>
        </w:rPr>
        <w:t xml:space="preserve">“ im Sinne der </w:t>
      </w:r>
      <w:r w:rsidR="00000042">
        <w:rPr>
          <w:rFonts w:cs="Arial"/>
          <w:szCs w:val="22"/>
        </w:rPr>
        <w:t>DS-GVO</w:t>
      </w:r>
      <w:r>
        <w:rPr>
          <w:rFonts w:cs="Arial"/>
          <w:szCs w:val="22"/>
        </w:rPr>
        <w:t xml:space="preserve"> liegen.</w:t>
      </w:r>
    </w:p>
    <w:p w14:paraId="63FE4796" w14:textId="77777777" w:rsidR="007954EE" w:rsidRPr="007954EE" w:rsidRDefault="007954EE" w:rsidP="000356B2">
      <w:pPr>
        <w:rPr>
          <w:rFonts w:cs="Arial"/>
          <w:szCs w:val="22"/>
        </w:rPr>
      </w:pPr>
    </w:p>
    <w:p w14:paraId="2D0D37D6" w14:textId="77777777" w:rsidR="007954EE" w:rsidRDefault="007954EE" w:rsidP="001921F8">
      <w:pPr>
        <w:ind w:left="709" w:firstLine="1"/>
        <w:rPr>
          <w:rFonts w:cs="Arial"/>
          <w:szCs w:val="22"/>
        </w:rPr>
      </w:pPr>
      <w:r w:rsidRPr="007954EE">
        <w:rPr>
          <w:rFonts w:cs="Arial"/>
          <w:szCs w:val="22"/>
        </w:rPr>
        <w:t>Der Auftragnehmer erwirbt keine eigenen Rechte an den zu verarbeitenden Daten de</w:t>
      </w:r>
      <w:r w:rsidR="006734A0">
        <w:rPr>
          <w:rFonts w:cs="Arial"/>
          <w:szCs w:val="22"/>
        </w:rPr>
        <w:t>r</w:t>
      </w:r>
      <w:r w:rsidRPr="007954EE">
        <w:rPr>
          <w:rFonts w:cs="Arial"/>
          <w:szCs w:val="22"/>
        </w:rPr>
        <w:t xml:space="preserve"> Auftraggeber</w:t>
      </w:r>
      <w:r w:rsidR="006734A0">
        <w:rPr>
          <w:rFonts w:cs="Arial"/>
          <w:szCs w:val="22"/>
        </w:rPr>
        <w:t>in</w:t>
      </w:r>
      <w:r w:rsidRPr="007954EE">
        <w:rPr>
          <w:rFonts w:cs="Arial"/>
          <w:szCs w:val="22"/>
        </w:rPr>
        <w:t>. Es besteht kein Zurückbehaltungsrecht an den o.g. Daten, Dateien, Dokumenten oder Datenträgern</w:t>
      </w:r>
      <w:r>
        <w:rPr>
          <w:rFonts w:cs="Arial"/>
          <w:szCs w:val="22"/>
        </w:rPr>
        <w:t>, gleich aus welchem Rechtsgrund</w:t>
      </w:r>
      <w:r w:rsidRPr="007954EE">
        <w:rPr>
          <w:rFonts w:cs="Arial"/>
          <w:szCs w:val="22"/>
        </w:rPr>
        <w:t>.</w:t>
      </w:r>
    </w:p>
    <w:p w14:paraId="6F23D4E5" w14:textId="77777777" w:rsidR="001921F8" w:rsidRPr="00850AEA" w:rsidRDefault="001921F8" w:rsidP="00BB2D70">
      <w:pPr>
        <w:rPr>
          <w:rFonts w:cs="Arial"/>
          <w:szCs w:val="22"/>
        </w:rPr>
      </w:pPr>
    </w:p>
    <w:p w14:paraId="4CAB5252" w14:textId="77777777" w:rsidR="007954EE" w:rsidRPr="001921F8" w:rsidRDefault="0028587C" w:rsidP="001921F8">
      <w:pPr>
        <w:numPr>
          <w:ilvl w:val="0"/>
          <w:numId w:val="20"/>
        </w:numPr>
        <w:ind w:left="709" w:hanging="567"/>
        <w:rPr>
          <w:rFonts w:cs="Arial"/>
          <w:szCs w:val="22"/>
        </w:rPr>
      </w:pPr>
      <w:r>
        <w:rPr>
          <w:rFonts w:cs="Arial"/>
          <w:szCs w:val="22"/>
        </w:rPr>
        <w:tab/>
      </w:r>
      <w:r w:rsidR="006530FC" w:rsidRPr="00850AEA">
        <w:rPr>
          <w:rFonts w:cs="Arial"/>
          <w:szCs w:val="22"/>
        </w:rPr>
        <w:t>Der Auftragnehmer ist verpflichtet, alle im Rahmen des Vertragsverhältnisses erlangten Kenntnisse von Geschäftsgeheimnissen und Datensicherheitsmaßnahmen de</w:t>
      </w:r>
      <w:r w:rsidR="006734A0">
        <w:rPr>
          <w:rFonts w:cs="Arial"/>
          <w:szCs w:val="22"/>
        </w:rPr>
        <w:t>r Auftraggeberin</w:t>
      </w:r>
      <w:r w:rsidR="006530FC" w:rsidRPr="00850AEA">
        <w:rPr>
          <w:rFonts w:cs="Arial"/>
          <w:szCs w:val="22"/>
        </w:rPr>
        <w:t xml:space="preserve"> vertraulich zu behandeln.</w:t>
      </w:r>
      <w:r w:rsidR="001921F8">
        <w:rPr>
          <w:rFonts w:cs="Arial"/>
          <w:szCs w:val="22"/>
        </w:rPr>
        <w:t xml:space="preserve"> Dies gilt auch nach Beendigung dieses Vertragsverhältnisses fort.</w:t>
      </w:r>
    </w:p>
    <w:p w14:paraId="6381FAD0" w14:textId="77777777" w:rsidR="00BB2D70" w:rsidRPr="00850AEA" w:rsidRDefault="00BB2D70" w:rsidP="000356B2">
      <w:pPr>
        <w:ind w:left="1069"/>
        <w:rPr>
          <w:rFonts w:cs="Arial"/>
          <w:szCs w:val="22"/>
        </w:rPr>
      </w:pPr>
    </w:p>
    <w:p w14:paraId="0C7FF467" w14:textId="77777777" w:rsidR="00BB2D70" w:rsidRPr="00403FD6" w:rsidRDefault="00BB2D70" w:rsidP="001921F8">
      <w:pPr>
        <w:numPr>
          <w:ilvl w:val="0"/>
          <w:numId w:val="20"/>
        </w:numPr>
        <w:ind w:left="709" w:hanging="567"/>
        <w:rPr>
          <w:rFonts w:cs="Arial"/>
          <w:szCs w:val="22"/>
        </w:rPr>
      </w:pPr>
      <w:r w:rsidRPr="00850AEA">
        <w:rPr>
          <w:rFonts w:cs="Arial"/>
          <w:szCs w:val="22"/>
        </w:rPr>
        <w:t xml:space="preserve">Der Beauftragte für den Datenschutz bei dem Auftragnehmer ist </w:t>
      </w:r>
    </w:p>
    <w:p w14:paraId="23CFCA0B" w14:textId="77777777" w:rsidR="00403FD6" w:rsidRDefault="00403FD6" w:rsidP="00B6113E">
      <w:pPr>
        <w:shd w:val="clear" w:color="auto" w:fill="FFFFFF"/>
        <w:ind w:left="709"/>
        <w:rPr>
          <w:rFonts w:cs="Arial"/>
          <w:i/>
          <w:szCs w:val="22"/>
        </w:rPr>
      </w:pPr>
    </w:p>
    <w:p w14:paraId="7586CB6E" w14:textId="77777777" w:rsidR="00403FD6" w:rsidRPr="006A6796" w:rsidRDefault="002F06B2" w:rsidP="002F06B2">
      <w:pPr>
        <w:shd w:val="clear" w:color="auto" w:fill="FFFFFF"/>
        <w:ind w:left="709"/>
        <w:rPr>
          <w:rFonts w:cs="Arial"/>
          <w:i/>
          <w:szCs w:val="22"/>
        </w:rPr>
      </w:pPr>
      <w:r>
        <w:rPr>
          <w:rFonts w:cs="Arial"/>
          <w:i/>
          <w:szCs w:val="22"/>
        </w:rPr>
        <w:fldChar w:fldCharType="begin">
          <w:ffData>
            <w:name w:val="Text25"/>
            <w:enabled/>
            <w:calcOnExit w:val="0"/>
            <w:textInput>
              <w:maxLength w:val="300"/>
            </w:textInput>
          </w:ffData>
        </w:fldChar>
      </w:r>
      <w:bookmarkStart w:id="18" w:name="Text25"/>
      <w:r w:rsidRPr="006A6796">
        <w:rPr>
          <w:rFonts w:cs="Arial"/>
          <w:i/>
          <w:szCs w:val="22"/>
        </w:rPr>
        <w:instrText xml:space="preserve"> FORMTEXT </w:instrText>
      </w:r>
      <w:r>
        <w:rPr>
          <w:rFonts w:cs="Arial"/>
          <w:i/>
          <w:szCs w:val="22"/>
        </w:rPr>
      </w:r>
      <w:r>
        <w:rPr>
          <w:rFonts w:cs="Arial"/>
          <w:i/>
          <w:szCs w:val="22"/>
        </w:rPr>
        <w:fldChar w:fldCharType="separate"/>
      </w:r>
      <w:r w:rsidR="002C4202">
        <w:rPr>
          <w:rFonts w:cs="Arial"/>
          <w:i/>
          <w:szCs w:val="22"/>
        </w:rPr>
        <w:t> </w:t>
      </w:r>
      <w:r w:rsidR="002C4202">
        <w:rPr>
          <w:rFonts w:cs="Arial"/>
          <w:i/>
          <w:szCs w:val="22"/>
        </w:rPr>
        <w:t> </w:t>
      </w:r>
      <w:r w:rsidR="002C4202">
        <w:rPr>
          <w:rFonts w:cs="Arial"/>
          <w:i/>
          <w:szCs w:val="22"/>
        </w:rPr>
        <w:t> </w:t>
      </w:r>
      <w:r w:rsidR="002C4202">
        <w:rPr>
          <w:rFonts w:cs="Arial"/>
          <w:i/>
          <w:szCs w:val="22"/>
        </w:rPr>
        <w:t> </w:t>
      </w:r>
      <w:r w:rsidR="002C4202">
        <w:rPr>
          <w:rFonts w:cs="Arial"/>
          <w:i/>
          <w:szCs w:val="22"/>
        </w:rPr>
        <w:t> </w:t>
      </w:r>
      <w:r>
        <w:rPr>
          <w:rFonts w:cs="Arial"/>
          <w:i/>
          <w:szCs w:val="22"/>
        </w:rPr>
        <w:fldChar w:fldCharType="end"/>
      </w:r>
      <w:bookmarkEnd w:id="18"/>
    </w:p>
    <w:p w14:paraId="4F372715" w14:textId="77777777" w:rsidR="00BB2D70" w:rsidRPr="0048176E" w:rsidRDefault="00BB2D70" w:rsidP="00B40228">
      <w:pPr>
        <w:tabs>
          <w:tab w:val="num" w:pos="1620"/>
        </w:tabs>
        <w:ind w:left="2340" w:hanging="1631"/>
        <w:rPr>
          <w:rFonts w:cs="Arial"/>
          <w:i/>
          <w:szCs w:val="22"/>
        </w:rPr>
      </w:pPr>
      <w:r w:rsidRPr="00B37C51">
        <w:rPr>
          <w:rFonts w:cs="Arial"/>
          <w:i/>
          <w:szCs w:val="22"/>
          <w:highlight w:val="lightGray"/>
        </w:rPr>
        <w:t xml:space="preserve">(Bitte ausfüllen: Name, Adresse/Organisation- falls abweichend, E-Mail, </w:t>
      </w:r>
      <w:r w:rsidRPr="00B37C51">
        <w:rPr>
          <w:rFonts w:cs="Arial"/>
          <w:i/>
          <w:szCs w:val="22"/>
          <w:highlight w:val="lightGray"/>
          <w:shd w:val="clear" w:color="auto" w:fill="BFBFBF"/>
        </w:rPr>
        <w:t>Telefon</w:t>
      </w:r>
      <w:r w:rsidRPr="00966CF0">
        <w:rPr>
          <w:rFonts w:cs="Arial"/>
          <w:i/>
          <w:szCs w:val="22"/>
          <w:shd w:val="clear" w:color="auto" w:fill="BFBFBF"/>
        </w:rPr>
        <w:t>)</w:t>
      </w:r>
      <w:r w:rsidR="002C4202">
        <w:rPr>
          <w:rFonts w:cs="Arial"/>
          <w:i/>
          <w:szCs w:val="22"/>
        </w:rPr>
        <w:t xml:space="preserve"> </w:t>
      </w:r>
    </w:p>
    <w:p w14:paraId="11E32EAB" w14:textId="77777777" w:rsidR="00BB2D70" w:rsidRPr="00850AEA" w:rsidRDefault="00BB2D70" w:rsidP="00BB2D70">
      <w:pPr>
        <w:ind w:left="1069"/>
        <w:rPr>
          <w:rFonts w:cs="Arial"/>
          <w:b/>
          <w:szCs w:val="22"/>
        </w:rPr>
      </w:pPr>
    </w:p>
    <w:p w14:paraId="53820806" w14:textId="77777777" w:rsidR="00BB2D70" w:rsidRDefault="00BB2D70" w:rsidP="001921F8">
      <w:pPr>
        <w:ind w:left="671"/>
        <w:rPr>
          <w:rFonts w:cs="Arial"/>
          <w:szCs w:val="22"/>
        </w:rPr>
      </w:pPr>
      <w:r w:rsidRPr="00850AEA">
        <w:rPr>
          <w:rFonts w:cs="Arial"/>
          <w:szCs w:val="22"/>
        </w:rPr>
        <w:t>Ein Wechsel des Beauftragten für den Datenschutz ist de</w:t>
      </w:r>
      <w:r>
        <w:rPr>
          <w:rFonts w:cs="Arial"/>
          <w:szCs w:val="22"/>
        </w:rPr>
        <w:t>r</w:t>
      </w:r>
      <w:r w:rsidRPr="00850AEA">
        <w:rPr>
          <w:rFonts w:cs="Arial"/>
          <w:szCs w:val="22"/>
        </w:rPr>
        <w:t xml:space="preserve"> Auftraggeber</w:t>
      </w:r>
      <w:r>
        <w:rPr>
          <w:rFonts w:cs="Arial"/>
          <w:szCs w:val="22"/>
        </w:rPr>
        <w:t>in</w:t>
      </w:r>
      <w:r w:rsidRPr="00850AEA">
        <w:rPr>
          <w:rFonts w:cs="Arial"/>
          <w:szCs w:val="22"/>
        </w:rPr>
        <w:t xml:space="preserve"> unverzüglich mit</w:t>
      </w:r>
      <w:r w:rsidR="00000042">
        <w:rPr>
          <w:rFonts w:cs="Arial"/>
          <w:szCs w:val="22"/>
        </w:rPr>
        <w:t>zuteilen.</w:t>
      </w:r>
    </w:p>
    <w:p w14:paraId="3E7AA6F8" w14:textId="77777777" w:rsidR="009068A6" w:rsidRDefault="009068A6" w:rsidP="000356B2">
      <w:pPr>
        <w:rPr>
          <w:szCs w:val="22"/>
        </w:rPr>
      </w:pPr>
    </w:p>
    <w:p w14:paraId="02645B4E" w14:textId="77777777" w:rsidR="00174BD7" w:rsidRPr="00850AEA" w:rsidRDefault="00174BD7" w:rsidP="000356B2">
      <w:pPr>
        <w:rPr>
          <w:szCs w:val="22"/>
        </w:rPr>
      </w:pPr>
    </w:p>
    <w:p w14:paraId="5F0F5F54" w14:textId="77777777" w:rsidR="009068A6" w:rsidRPr="00850AEA" w:rsidRDefault="009068A6" w:rsidP="009B4540">
      <w:pPr>
        <w:numPr>
          <w:ilvl w:val="0"/>
          <w:numId w:val="6"/>
        </w:numPr>
        <w:tabs>
          <w:tab w:val="clear" w:pos="1077"/>
          <w:tab w:val="num" w:pos="284"/>
          <w:tab w:val="left" w:pos="426"/>
        </w:tabs>
        <w:ind w:left="284" w:hanging="426"/>
        <w:rPr>
          <w:b/>
          <w:szCs w:val="22"/>
        </w:rPr>
      </w:pPr>
      <w:r w:rsidRPr="00850AEA">
        <w:rPr>
          <w:b/>
          <w:szCs w:val="22"/>
        </w:rPr>
        <w:t>Subunternehmer (weitere Auftragsverarbeiter)</w:t>
      </w:r>
    </w:p>
    <w:p w14:paraId="6BC908DC" w14:textId="77777777" w:rsidR="009068A6" w:rsidRPr="00850AEA" w:rsidRDefault="009068A6" w:rsidP="000356B2">
      <w:pPr>
        <w:pStyle w:val="Default"/>
        <w:rPr>
          <w:sz w:val="22"/>
          <w:szCs w:val="22"/>
        </w:rPr>
      </w:pPr>
    </w:p>
    <w:p w14:paraId="1A65CD9F" w14:textId="77777777" w:rsidR="009068A6" w:rsidRPr="00850AEA" w:rsidRDefault="009B4540" w:rsidP="009B4540">
      <w:pPr>
        <w:numPr>
          <w:ilvl w:val="0"/>
          <w:numId w:val="15"/>
        </w:numPr>
        <w:ind w:left="709" w:hanging="425"/>
        <w:rPr>
          <w:szCs w:val="22"/>
        </w:rPr>
      </w:pPr>
      <w:r>
        <w:rPr>
          <w:szCs w:val="22"/>
        </w:rPr>
        <w:tab/>
      </w:r>
      <w:r w:rsidR="009068A6" w:rsidRPr="00850AEA">
        <w:rPr>
          <w:szCs w:val="22"/>
        </w:rPr>
        <w:t xml:space="preserve">Der Einsatz von Subunternehmern als weiteren Auftragsverarbeitern ist </w:t>
      </w:r>
      <w:r w:rsidR="0048176E">
        <w:rPr>
          <w:szCs w:val="22"/>
        </w:rPr>
        <w:t xml:space="preserve">– sofern nicht bereits im Hauptvertrag vereinbart - </w:t>
      </w:r>
      <w:r w:rsidR="009068A6" w:rsidRPr="00850AEA">
        <w:rPr>
          <w:szCs w:val="22"/>
        </w:rPr>
        <w:t>nur zulässig, wenn d</w:t>
      </w:r>
      <w:r w:rsidR="006734A0">
        <w:rPr>
          <w:szCs w:val="22"/>
        </w:rPr>
        <w:t>ie</w:t>
      </w:r>
      <w:r w:rsidR="009068A6" w:rsidRPr="00850AEA">
        <w:rPr>
          <w:szCs w:val="22"/>
        </w:rPr>
        <w:t xml:space="preserve"> Auftraggeber</w:t>
      </w:r>
      <w:r w:rsidR="006734A0">
        <w:rPr>
          <w:szCs w:val="22"/>
        </w:rPr>
        <w:t>in</w:t>
      </w:r>
      <w:r w:rsidR="009068A6" w:rsidRPr="00850AEA">
        <w:rPr>
          <w:szCs w:val="22"/>
        </w:rPr>
        <w:t xml:space="preserve"> vorher zugestimmt hat. Die Zustimmung kann nur erteilt werden, wenn der Auftragnehmer Namen und Anschrift des Subunternehmers mitteilt. Außerdem muss der Auftragnehmer versichern, dass er den Subunternehmer unter besonderer Berücksichtigung der Eignung der von ihm getroffenen technischen und organisatorischen Maßnahmen sorgfältig ausgewählt hat. Der Auftragnehmer hat vertraglich sicherzustellen, dass die vereinbarten Regelungen zwischen Auftraggeber</w:t>
      </w:r>
      <w:r w:rsidR="006734A0">
        <w:rPr>
          <w:szCs w:val="22"/>
        </w:rPr>
        <w:t>in</w:t>
      </w:r>
      <w:r w:rsidR="009068A6" w:rsidRPr="00850AEA">
        <w:rPr>
          <w:szCs w:val="22"/>
        </w:rPr>
        <w:t xml:space="preserve"> und Auftragnehmer auch gegenüber Subunternehmern gelten. Hierzu gehören a</w:t>
      </w:r>
      <w:r w:rsidR="006734A0">
        <w:rPr>
          <w:szCs w:val="22"/>
        </w:rPr>
        <w:t>uch Ko</w:t>
      </w:r>
      <w:r w:rsidR="00D16CF9">
        <w:rPr>
          <w:szCs w:val="22"/>
        </w:rPr>
        <w:t>n</w:t>
      </w:r>
      <w:r w:rsidR="006734A0">
        <w:rPr>
          <w:szCs w:val="22"/>
        </w:rPr>
        <w:t>trollen durch die</w:t>
      </w:r>
      <w:r w:rsidR="009068A6" w:rsidRPr="00850AEA">
        <w:rPr>
          <w:szCs w:val="22"/>
        </w:rPr>
        <w:t xml:space="preserve"> Auftraggeber</w:t>
      </w:r>
      <w:r w:rsidR="006734A0">
        <w:rPr>
          <w:szCs w:val="22"/>
        </w:rPr>
        <w:t>in</w:t>
      </w:r>
      <w:r w:rsidR="009068A6" w:rsidRPr="00850AEA">
        <w:rPr>
          <w:szCs w:val="22"/>
        </w:rPr>
        <w:t>. Eine Kopie des unterzeichneten Vertrag</w:t>
      </w:r>
      <w:r w:rsidR="00AB657B">
        <w:rPr>
          <w:szCs w:val="22"/>
        </w:rPr>
        <w:t>e</w:t>
      </w:r>
      <w:r w:rsidR="009068A6" w:rsidRPr="00850AEA">
        <w:rPr>
          <w:szCs w:val="22"/>
        </w:rPr>
        <w:t>s mit dem Subunternehmer ist d</w:t>
      </w:r>
      <w:r w:rsidR="006734A0">
        <w:rPr>
          <w:szCs w:val="22"/>
        </w:rPr>
        <w:t>er</w:t>
      </w:r>
      <w:r w:rsidR="009068A6" w:rsidRPr="00850AEA">
        <w:rPr>
          <w:szCs w:val="22"/>
        </w:rPr>
        <w:t xml:space="preserve"> </w:t>
      </w:r>
      <w:r w:rsidR="006734A0">
        <w:rPr>
          <w:szCs w:val="22"/>
        </w:rPr>
        <w:t>Auftraggeberin</w:t>
      </w:r>
      <w:r w:rsidR="0048176E">
        <w:rPr>
          <w:szCs w:val="22"/>
        </w:rPr>
        <w:t xml:space="preserve"> auf Wunsch</w:t>
      </w:r>
      <w:r w:rsidR="009068A6" w:rsidRPr="00850AEA">
        <w:rPr>
          <w:szCs w:val="22"/>
        </w:rPr>
        <w:t xml:space="preserve"> vorzulegen.</w:t>
      </w:r>
    </w:p>
    <w:p w14:paraId="4E8DFD3D" w14:textId="77777777" w:rsidR="009068A6" w:rsidRPr="00850AEA" w:rsidRDefault="009068A6" w:rsidP="000356B2">
      <w:pPr>
        <w:pStyle w:val="Default"/>
        <w:ind w:left="1429"/>
        <w:rPr>
          <w:sz w:val="22"/>
          <w:szCs w:val="22"/>
        </w:rPr>
      </w:pPr>
    </w:p>
    <w:p w14:paraId="3838FB01" w14:textId="77777777" w:rsidR="00AD6A78" w:rsidRPr="00850AEA" w:rsidRDefault="009B4540" w:rsidP="009B4540">
      <w:pPr>
        <w:numPr>
          <w:ilvl w:val="0"/>
          <w:numId w:val="15"/>
        </w:numPr>
        <w:ind w:left="709" w:hanging="425"/>
        <w:rPr>
          <w:szCs w:val="22"/>
        </w:rPr>
      </w:pPr>
      <w:r>
        <w:rPr>
          <w:szCs w:val="22"/>
        </w:rPr>
        <w:tab/>
      </w:r>
      <w:r w:rsidR="009068A6" w:rsidRPr="00850AEA">
        <w:rPr>
          <w:szCs w:val="22"/>
        </w:rPr>
        <w:t>Ein zustimmungspflichtiges Subunternehmerverhältnis liegt vor, wenn der Auftragnehmer weitere Auftragnehmer mit der ganzen oder einer Teilleistung der im Hauptvertrag verein</w:t>
      </w:r>
      <w:r>
        <w:rPr>
          <w:szCs w:val="22"/>
        </w:rPr>
        <w:t>barten Leistung beauftragt.</w:t>
      </w:r>
    </w:p>
    <w:p w14:paraId="7D023A23" w14:textId="77777777" w:rsidR="006530FC" w:rsidRPr="00850AEA" w:rsidRDefault="006530FC" w:rsidP="000356B2">
      <w:pPr>
        <w:pStyle w:val="Default"/>
        <w:ind w:left="1069"/>
        <w:rPr>
          <w:sz w:val="22"/>
          <w:szCs w:val="22"/>
        </w:rPr>
      </w:pPr>
    </w:p>
    <w:p w14:paraId="597D5CAE" w14:textId="77777777" w:rsidR="006530FC" w:rsidRPr="00850AEA" w:rsidRDefault="009B4540" w:rsidP="009B4540">
      <w:pPr>
        <w:numPr>
          <w:ilvl w:val="0"/>
          <w:numId w:val="15"/>
        </w:numPr>
        <w:ind w:left="709" w:hanging="425"/>
        <w:rPr>
          <w:szCs w:val="22"/>
        </w:rPr>
      </w:pPr>
      <w:r>
        <w:rPr>
          <w:szCs w:val="22"/>
        </w:rPr>
        <w:tab/>
      </w:r>
      <w:r w:rsidR="006530FC" w:rsidRPr="00850AEA">
        <w:rPr>
          <w:szCs w:val="22"/>
        </w:rPr>
        <w:t xml:space="preserve">Kommt der Subunternehmer seinen Datenschutzpflichten nicht nach, so haftet hierfür der Auftragnehmer gegenüber </w:t>
      </w:r>
      <w:r w:rsidR="006734A0">
        <w:rPr>
          <w:szCs w:val="22"/>
        </w:rPr>
        <w:t>der</w:t>
      </w:r>
      <w:r w:rsidR="006530FC" w:rsidRPr="00850AEA">
        <w:rPr>
          <w:szCs w:val="22"/>
        </w:rPr>
        <w:t xml:space="preserve"> </w:t>
      </w:r>
      <w:r w:rsidR="006734A0">
        <w:rPr>
          <w:szCs w:val="22"/>
        </w:rPr>
        <w:t>Auftraggeberin</w:t>
      </w:r>
      <w:r w:rsidR="006530FC" w:rsidRPr="00850AEA">
        <w:rPr>
          <w:szCs w:val="22"/>
        </w:rPr>
        <w:t>.</w:t>
      </w:r>
    </w:p>
    <w:p w14:paraId="395964BD" w14:textId="77777777" w:rsidR="00E45F4C" w:rsidRDefault="00E45F4C" w:rsidP="000356B2">
      <w:pPr>
        <w:ind w:left="1620"/>
        <w:rPr>
          <w:rFonts w:cs="Arial"/>
          <w:szCs w:val="22"/>
        </w:rPr>
      </w:pPr>
    </w:p>
    <w:p w14:paraId="357A8538" w14:textId="77777777" w:rsidR="00174BD7" w:rsidRDefault="00174BD7" w:rsidP="000356B2">
      <w:pPr>
        <w:ind w:left="1620"/>
        <w:rPr>
          <w:rFonts w:cs="Arial"/>
          <w:szCs w:val="22"/>
        </w:rPr>
      </w:pPr>
    </w:p>
    <w:p w14:paraId="38559806" w14:textId="77777777" w:rsidR="00174BD7" w:rsidRDefault="00174BD7" w:rsidP="000356B2">
      <w:pPr>
        <w:ind w:left="1620"/>
        <w:rPr>
          <w:rFonts w:cs="Arial"/>
          <w:szCs w:val="22"/>
        </w:rPr>
      </w:pPr>
    </w:p>
    <w:p w14:paraId="46B6007C" w14:textId="77777777" w:rsidR="00174BD7" w:rsidRPr="00850AEA" w:rsidRDefault="00174BD7" w:rsidP="000356B2">
      <w:pPr>
        <w:ind w:left="1620"/>
        <w:rPr>
          <w:rFonts w:cs="Arial"/>
          <w:szCs w:val="22"/>
        </w:rPr>
      </w:pPr>
    </w:p>
    <w:p w14:paraId="4F3D7AE0" w14:textId="77777777" w:rsidR="007954EE" w:rsidRPr="00850AEA" w:rsidRDefault="007954EE" w:rsidP="004D41DA">
      <w:pPr>
        <w:numPr>
          <w:ilvl w:val="0"/>
          <w:numId w:val="6"/>
        </w:numPr>
        <w:tabs>
          <w:tab w:val="clear" w:pos="1077"/>
          <w:tab w:val="num" w:pos="284"/>
          <w:tab w:val="left" w:pos="426"/>
        </w:tabs>
        <w:ind w:left="284" w:hanging="426"/>
        <w:rPr>
          <w:b/>
          <w:bCs/>
          <w:iCs/>
          <w:szCs w:val="22"/>
        </w:rPr>
      </w:pPr>
      <w:r w:rsidRPr="00850AEA">
        <w:rPr>
          <w:b/>
          <w:bCs/>
          <w:iCs/>
          <w:szCs w:val="22"/>
        </w:rPr>
        <w:lastRenderedPageBreak/>
        <w:t>Technische und organisatorische Maßnahmen</w:t>
      </w:r>
    </w:p>
    <w:p w14:paraId="049FB773" w14:textId="77777777" w:rsidR="007954EE" w:rsidRPr="00850AEA" w:rsidRDefault="007954EE" w:rsidP="000356B2">
      <w:pPr>
        <w:rPr>
          <w:rFonts w:cs="Arial"/>
          <w:szCs w:val="22"/>
        </w:rPr>
      </w:pPr>
    </w:p>
    <w:p w14:paraId="7E4D629B" w14:textId="77777777" w:rsidR="007954EE" w:rsidRDefault="00570EA7" w:rsidP="008B750B">
      <w:pPr>
        <w:numPr>
          <w:ilvl w:val="0"/>
          <w:numId w:val="17"/>
        </w:numPr>
        <w:ind w:left="709" w:hanging="369"/>
        <w:rPr>
          <w:rFonts w:cs="Arial"/>
          <w:szCs w:val="22"/>
        </w:rPr>
      </w:pPr>
      <w:r>
        <w:rPr>
          <w:rFonts w:cs="Arial"/>
          <w:szCs w:val="22"/>
        </w:rPr>
        <w:tab/>
      </w:r>
      <w:r w:rsidR="007954EE" w:rsidRPr="00850AEA">
        <w:rPr>
          <w:rFonts w:cs="Arial"/>
          <w:szCs w:val="22"/>
        </w:rPr>
        <w:t>Der Auftragnehmer wird in seinem Verantwortungsbereich die innerbetriebliche Organisation so gestalten, dass sie den besonderen Anforderungen des Datenschutzes gerecht wird. Er wird technische und organisatorische Maßnahmen zum angemessenen Schutz der Daten de</w:t>
      </w:r>
      <w:r w:rsidR="006734A0">
        <w:rPr>
          <w:rFonts w:cs="Arial"/>
          <w:szCs w:val="22"/>
        </w:rPr>
        <w:t>r</w:t>
      </w:r>
      <w:r w:rsidR="007954EE" w:rsidRPr="00850AEA">
        <w:rPr>
          <w:rFonts w:cs="Arial"/>
          <w:szCs w:val="22"/>
        </w:rPr>
        <w:t xml:space="preserve"> </w:t>
      </w:r>
      <w:r w:rsidR="006734A0">
        <w:rPr>
          <w:rFonts w:cs="Arial"/>
          <w:szCs w:val="22"/>
        </w:rPr>
        <w:t>Auftraggeberin</w:t>
      </w:r>
      <w:r w:rsidR="007954EE" w:rsidRPr="00850AEA">
        <w:rPr>
          <w:rFonts w:cs="Arial"/>
          <w:szCs w:val="22"/>
        </w:rPr>
        <w:t xml:space="preserve"> treffen, die den Anforderungen gem. Art. 28 Abs. 3 c), Art. 32 </w:t>
      </w:r>
      <w:r w:rsidR="00000042">
        <w:rPr>
          <w:rFonts w:cs="Arial"/>
          <w:szCs w:val="22"/>
        </w:rPr>
        <w:t>DS-GVO</w:t>
      </w:r>
      <w:r w:rsidR="007954EE" w:rsidRPr="00850AEA">
        <w:rPr>
          <w:rFonts w:cs="Arial"/>
          <w:szCs w:val="22"/>
        </w:rPr>
        <w:t xml:space="preserve"> insbesondere in Verbindung mit Art. 5 Abs. 1, Abs. 2 </w:t>
      </w:r>
      <w:r w:rsidR="00000042">
        <w:rPr>
          <w:rFonts w:cs="Arial"/>
          <w:szCs w:val="22"/>
        </w:rPr>
        <w:t>DS-GVO</w:t>
      </w:r>
      <w:r w:rsidR="007954EE" w:rsidRPr="00850AEA">
        <w:rPr>
          <w:rFonts w:cs="Arial"/>
          <w:szCs w:val="22"/>
        </w:rPr>
        <w:t xml:space="preserve"> genügen.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w:t>
      </w:r>
      <w:r w:rsidR="00000042">
        <w:rPr>
          <w:rFonts w:cs="Arial"/>
          <w:szCs w:val="22"/>
        </w:rPr>
        <w:t>DS-GVO</w:t>
      </w:r>
      <w:r w:rsidR="007954EE" w:rsidRPr="00850AEA">
        <w:rPr>
          <w:rFonts w:cs="Arial"/>
          <w:szCs w:val="22"/>
        </w:rPr>
        <w:t xml:space="preserve"> zu berücksichtigen.</w:t>
      </w:r>
    </w:p>
    <w:p w14:paraId="79CCDE79" w14:textId="77777777" w:rsidR="00174BD7" w:rsidRDefault="00174BD7" w:rsidP="00174BD7">
      <w:pPr>
        <w:ind w:left="709"/>
        <w:rPr>
          <w:rFonts w:cs="Arial"/>
          <w:szCs w:val="22"/>
        </w:rPr>
      </w:pPr>
    </w:p>
    <w:p w14:paraId="437FC610" w14:textId="77777777" w:rsidR="007954EE" w:rsidRDefault="007954EE" w:rsidP="008B750B">
      <w:pPr>
        <w:numPr>
          <w:ilvl w:val="0"/>
          <w:numId w:val="17"/>
        </w:numPr>
        <w:ind w:left="709" w:hanging="369"/>
        <w:rPr>
          <w:rFonts w:cs="Arial"/>
          <w:szCs w:val="22"/>
        </w:rPr>
      </w:pPr>
      <w:r w:rsidRPr="00850AEA">
        <w:rPr>
          <w:rFonts w:cs="Arial"/>
          <w:szCs w:val="22"/>
        </w:rPr>
        <w:t xml:space="preserve">Der Auftragnehmer dokumentiert seine technischen und organisatorischen Maßnahmen mit </w:t>
      </w:r>
      <w:r w:rsidR="001921F8">
        <w:rPr>
          <w:rFonts w:cs="Arial"/>
          <w:szCs w:val="22"/>
        </w:rPr>
        <w:t>folgenden Anlagen:</w:t>
      </w:r>
      <w:r w:rsidR="00225646">
        <w:rPr>
          <w:rFonts w:cs="Arial"/>
          <w:szCs w:val="22"/>
        </w:rPr>
        <w:br/>
      </w:r>
    </w:p>
    <w:p w14:paraId="17DE2244" w14:textId="77777777" w:rsidR="007954EE" w:rsidRDefault="002C4202" w:rsidP="00225646">
      <w:pPr>
        <w:ind w:left="709"/>
        <w:rPr>
          <w:rFonts w:cs="Arial"/>
          <w:szCs w:val="22"/>
        </w:rPr>
      </w:pPr>
      <w:r>
        <w:rPr>
          <w:rFonts w:cs="Arial"/>
          <w:szCs w:val="22"/>
        </w:rPr>
        <w:fldChar w:fldCharType="begin">
          <w:ffData>
            <w:name w:val="Text26"/>
            <w:enabled/>
            <w:calcOnExit w:val="0"/>
            <w:textInput>
              <w:maxLength w:val="300"/>
            </w:textInput>
          </w:ffData>
        </w:fldChar>
      </w:r>
      <w:bookmarkStart w:id="19" w:name="Text26"/>
      <w:r>
        <w:rPr>
          <w:rFonts w:cs="Arial"/>
          <w:szCs w:val="22"/>
        </w:rPr>
        <w:instrText xml:space="preserve"> FORMTEXT </w:instrText>
      </w:r>
      <w:r>
        <w:rPr>
          <w:rFonts w:cs="Arial"/>
          <w:szCs w:val="22"/>
        </w:rPr>
      </w:r>
      <w:r>
        <w:rPr>
          <w:rFonts w:cs="Arial"/>
          <w:szCs w:val="22"/>
        </w:rPr>
        <w:fldChar w:fldCharType="separate"/>
      </w:r>
      <w:r>
        <w:rPr>
          <w:rFonts w:cs="Arial"/>
          <w:noProof/>
          <w:szCs w:val="22"/>
        </w:rPr>
        <w:t> </w:t>
      </w:r>
      <w:r>
        <w:rPr>
          <w:rFonts w:cs="Arial"/>
          <w:noProof/>
          <w:szCs w:val="22"/>
        </w:rPr>
        <w:t> </w:t>
      </w:r>
      <w:r>
        <w:rPr>
          <w:rFonts w:cs="Arial"/>
          <w:noProof/>
          <w:szCs w:val="22"/>
        </w:rPr>
        <w:t> </w:t>
      </w:r>
      <w:r>
        <w:rPr>
          <w:rFonts w:cs="Arial"/>
          <w:noProof/>
          <w:szCs w:val="22"/>
        </w:rPr>
        <w:t> </w:t>
      </w:r>
      <w:r>
        <w:rPr>
          <w:rFonts w:cs="Arial"/>
          <w:noProof/>
          <w:szCs w:val="22"/>
        </w:rPr>
        <w:t> </w:t>
      </w:r>
      <w:r>
        <w:rPr>
          <w:rFonts w:cs="Arial"/>
          <w:szCs w:val="22"/>
        </w:rPr>
        <w:fldChar w:fldCharType="end"/>
      </w:r>
      <w:bookmarkEnd w:id="19"/>
    </w:p>
    <w:p w14:paraId="3FD544FF" w14:textId="77777777" w:rsidR="007954EE" w:rsidRPr="0048176E" w:rsidRDefault="007954EE" w:rsidP="00F13141">
      <w:pPr>
        <w:tabs>
          <w:tab w:val="num" w:pos="1620"/>
        </w:tabs>
        <w:ind w:left="2340" w:right="-284" w:hanging="1631"/>
        <w:rPr>
          <w:rFonts w:cs="Arial"/>
          <w:i/>
          <w:szCs w:val="22"/>
        </w:rPr>
      </w:pPr>
      <w:r w:rsidRPr="00966CF0">
        <w:rPr>
          <w:rFonts w:cs="Arial"/>
          <w:i/>
          <w:szCs w:val="22"/>
          <w:shd w:val="clear" w:color="auto" w:fill="BFBFBF"/>
        </w:rPr>
        <w:t>(</w:t>
      </w:r>
      <w:r w:rsidR="00225646" w:rsidRPr="00B37C51">
        <w:rPr>
          <w:rFonts w:cs="Arial"/>
          <w:i/>
          <w:szCs w:val="22"/>
          <w:highlight w:val="lightGray"/>
          <w:shd w:val="clear" w:color="auto" w:fill="BFBFBF"/>
        </w:rPr>
        <w:t>B</w:t>
      </w:r>
      <w:r w:rsidR="00AB657B" w:rsidRPr="00B37C51">
        <w:rPr>
          <w:rFonts w:cs="Arial"/>
          <w:i/>
          <w:szCs w:val="22"/>
          <w:highlight w:val="lightGray"/>
          <w:shd w:val="clear" w:color="auto" w:fill="BFBFBF"/>
        </w:rPr>
        <w:t xml:space="preserve">itte </w:t>
      </w:r>
      <w:r w:rsidR="00F13141" w:rsidRPr="00B37C51">
        <w:rPr>
          <w:rFonts w:cs="Arial"/>
          <w:i/>
          <w:szCs w:val="22"/>
          <w:highlight w:val="lightGray"/>
          <w:shd w:val="clear" w:color="auto" w:fill="BFBFBF"/>
        </w:rPr>
        <w:t xml:space="preserve">ausfüllen: </w:t>
      </w:r>
      <w:r w:rsidR="00AB657B" w:rsidRPr="00B37C51">
        <w:rPr>
          <w:rFonts w:cs="Arial"/>
          <w:i/>
          <w:szCs w:val="22"/>
          <w:highlight w:val="lightGray"/>
          <w:shd w:val="clear" w:color="auto" w:fill="BFBFBF"/>
        </w:rPr>
        <w:t>Datenschutz-/</w:t>
      </w:r>
      <w:r w:rsidRPr="00B37C51">
        <w:rPr>
          <w:rFonts w:cs="Arial"/>
          <w:i/>
          <w:szCs w:val="22"/>
          <w:highlight w:val="lightGray"/>
          <w:shd w:val="clear" w:color="auto" w:fill="BFBFBF"/>
        </w:rPr>
        <w:t>IT-Sicherheitskonzept, Zertifikat und/oder Checkliste benennen</w:t>
      </w:r>
      <w:r w:rsidRPr="00966CF0">
        <w:rPr>
          <w:rFonts w:cs="Arial"/>
          <w:i/>
          <w:szCs w:val="22"/>
          <w:shd w:val="clear" w:color="auto" w:fill="BFBFBF"/>
        </w:rPr>
        <w:t>)</w:t>
      </w:r>
    </w:p>
    <w:p w14:paraId="73C4D09C" w14:textId="77777777" w:rsidR="007954EE" w:rsidRDefault="007954EE" w:rsidP="000356B2">
      <w:pPr>
        <w:ind w:left="1080"/>
        <w:rPr>
          <w:rFonts w:cs="Arial"/>
          <w:b/>
          <w:szCs w:val="22"/>
        </w:rPr>
      </w:pPr>
    </w:p>
    <w:p w14:paraId="6083F90A" w14:textId="77777777" w:rsidR="007954EE" w:rsidRPr="00850AEA" w:rsidRDefault="001921F8" w:rsidP="001921F8">
      <w:pPr>
        <w:rPr>
          <w:rFonts w:cs="Arial"/>
          <w:szCs w:val="22"/>
        </w:rPr>
      </w:pPr>
      <w:r>
        <w:rPr>
          <w:rFonts w:cs="Arial"/>
          <w:szCs w:val="22"/>
        </w:rPr>
        <w:t xml:space="preserve">           Die </w:t>
      </w:r>
      <w:r w:rsidR="00174BD7">
        <w:rPr>
          <w:rFonts w:cs="Arial"/>
          <w:szCs w:val="22"/>
        </w:rPr>
        <w:t xml:space="preserve">beigefügten </w:t>
      </w:r>
      <w:r>
        <w:rPr>
          <w:rFonts w:cs="Arial"/>
          <w:szCs w:val="22"/>
        </w:rPr>
        <w:t>Anlagen werden</w:t>
      </w:r>
      <w:r w:rsidR="007954EE" w:rsidRPr="00850AEA">
        <w:rPr>
          <w:rFonts w:cs="Arial"/>
          <w:szCs w:val="22"/>
        </w:rPr>
        <w:t xml:space="preserve"> Bestandteil dieser Vereinbarung</w:t>
      </w:r>
      <w:r w:rsidR="00174BD7">
        <w:rPr>
          <w:rFonts w:cs="Arial"/>
          <w:b/>
          <w:szCs w:val="22"/>
        </w:rPr>
        <w:t>.</w:t>
      </w:r>
    </w:p>
    <w:p w14:paraId="41F5E4F3" w14:textId="77777777" w:rsidR="007954EE" w:rsidRPr="00850AEA" w:rsidRDefault="007954EE" w:rsidP="000356B2">
      <w:pPr>
        <w:pStyle w:val="Listenabsatz"/>
        <w:rPr>
          <w:rFonts w:cs="Arial"/>
          <w:szCs w:val="22"/>
        </w:rPr>
      </w:pPr>
    </w:p>
    <w:p w14:paraId="115D22D6" w14:textId="77777777" w:rsidR="007954EE" w:rsidRPr="00850AEA" w:rsidRDefault="007954EE" w:rsidP="00903B1C">
      <w:pPr>
        <w:numPr>
          <w:ilvl w:val="0"/>
          <w:numId w:val="17"/>
        </w:numPr>
        <w:ind w:left="709" w:hanging="369"/>
        <w:rPr>
          <w:rFonts w:cs="Arial"/>
          <w:szCs w:val="22"/>
        </w:rPr>
      </w:pPr>
      <w:r w:rsidRPr="00850AEA">
        <w:rPr>
          <w:rFonts w:cs="Arial"/>
          <w:szCs w:val="22"/>
        </w:rPr>
        <w:t xml:space="preserve">Der Auftragnehmer sichert zu, dass die verarbeiteten Daten </w:t>
      </w:r>
      <w:r w:rsidR="00174BD7">
        <w:rPr>
          <w:rFonts w:cs="Arial"/>
          <w:szCs w:val="22"/>
        </w:rPr>
        <w:t xml:space="preserve">des Auftraggebers </w:t>
      </w:r>
      <w:r w:rsidRPr="00850AEA">
        <w:rPr>
          <w:rFonts w:cs="Arial"/>
          <w:szCs w:val="22"/>
        </w:rPr>
        <w:t>von sonstigen Daten</w:t>
      </w:r>
      <w:r w:rsidR="00174BD7">
        <w:rPr>
          <w:rFonts w:cs="Arial"/>
          <w:szCs w:val="22"/>
        </w:rPr>
        <w:t xml:space="preserve">beständen </w:t>
      </w:r>
      <w:r w:rsidRPr="00850AEA">
        <w:rPr>
          <w:rFonts w:cs="Arial"/>
          <w:szCs w:val="22"/>
        </w:rPr>
        <w:t>getrennt werden.</w:t>
      </w:r>
    </w:p>
    <w:p w14:paraId="3D0E1614" w14:textId="77777777" w:rsidR="007954EE" w:rsidRPr="00850AEA" w:rsidRDefault="007954EE" w:rsidP="000356B2">
      <w:pPr>
        <w:rPr>
          <w:rFonts w:cs="Arial"/>
          <w:szCs w:val="22"/>
        </w:rPr>
      </w:pPr>
    </w:p>
    <w:p w14:paraId="6071C8CB" w14:textId="77777777" w:rsidR="007954EE" w:rsidRPr="00850AEA" w:rsidRDefault="007954EE" w:rsidP="00903B1C">
      <w:pPr>
        <w:numPr>
          <w:ilvl w:val="0"/>
          <w:numId w:val="17"/>
        </w:numPr>
        <w:ind w:left="709" w:hanging="369"/>
        <w:rPr>
          <w:rFonts w:cs="Arial"/>
          <w:szCs w:val="22"/>
        </w:rPr>
      </w:pPr>
      <w:r w:rsidRPr="00850AEA">
        <w:rPr>
          <w:rFonts w:cs="Arial"/>
          <w:szCs w:val="22"/>
        </w:rPr>
        <w:t>Die technischen und organisatorischen Maßnahmen unterliegen dem technischen Fortschritt und der Weiterentwicklung. Insoweit ist es dem Auftragnehmer gestattet, alternative adäquate Maßnahmen umzusetzen. Dabei darf das Sicherheitsniveau der festgelegten Maßnahmen nicht unterschritten werden. Wesentliche Änderungen sind zu dokumentieren und de</w:t>
      </w:r>
      <w:r w:rsidR="006734A0">
        <w:rPr>
          <w:rFonts w:cs="Arial"/>
          <w:szCs w:val="22"/>
        </w:rPr>
        <w:t>r</w:t>
      </w:r>
      <w:r w:rsidRPr="00850AEA">
        <w:rPr>
          <w:rFonts w:cs="Arial"/>
          <w:szCs w:val="22"/>
        </w:rPr>
        <w:t xml:space="preserve"> </w:t>
      </w:r>
      <w:r w:rsidR="006734A0">
        <w:rPr>
          <w:rFonts w:cs="Arial"/>
          <w:szCs w:val="22"/>
        </w:rPr>
        <w:t>Auftraggeberin</w:t>
      </w:r>
      <w:r w:rsidRPr="00850AEA">
        <w:rPr>
          <w:rFonts w:cs="Arial"/>
          <w:szCs w:val="22"/>
        </w:rPr>
        <w:t xml:space="preserve"> mitzuteilen.</w:t>
      </w:r>
      <w:r w:rsidRPr="00850AEA">
        <w:rPr>
          <w:rFonts w:cs="Arial"/>
          <w:szCs w:val="22"/>
        </w:rPr>
        <w:br/>
      </w:r>
    </w:p>
    <w:p w14:paraId="0830F12F" w14:textId="77777777" w:rsidR="007954EE" w:rsidRDefault="007954EE" w:rsidP="00903B1C">
      <w:pPr>
        <w:numPr>
          <w:ilvl w:val="0"/>
          <w:numId w:val="17"/>
        </w:numPr>
        <w:ind w:left="709" w:hanging="369"/>
        <w:rPr>
          <w:rFonts w:cs="Arial"/>
          <w:szCs w:val="22"/>
        </w:rPr>
      </w:pPr>
      <w:r w:rsidRPr="00850AEA">
        <w:rPr>
          <w:rFonts w:cs="Arial"/>
          <w:szCs w:val="22"/>
        </w:rPr>
        <w:t>Soweit die bei dem Auftragnehmer getroffenen Sicherheitsmaßnahmen den Anforderungen de</w:t>
      </w:r>
      <w:r w:rsidR="006734A0">
        <w:rPr>
          <w:rFonts w:cs="Arial"/>
          <w:szCs w:val="22"/>
        </w:rPr>
        <w:t>r</w:t>
      </w:r>
      <w:r w:rsidRPr="00850AEA">
        <w:rPr>
          <w:rFonts w:cs="Arial"/>
          <w:szCs w:val="22"/>
        </w:rPr>
        <w:t xml:space="preserve"> </w:t>
      </w:r>
      <w:r w:rsidR="006734A0">
        <w:rPr>
          <w:rFonts w:cs="Arial"/>
          <w:szCs w:val="22"/>
        </w:rPr>
        <w:t>Auftraggeberin</w:t>
      </w:r>
      <w:r w:rsidRPr="00850AEA">
        <w:rPr>
          <w:rFonts w:cs="Arial"/>
          <w:szCs w:val="22"/>
        </w:rPr>
        <w:t xml:space="preserve"> nicht genügen, benachrichtigt er d</w:t>
      </w:r>
      <w:r w:rsidR="006734A0">
        <w:rPr>
          <w:rFonts w:cs="Arial"/>
          <w:szCs w:val="22"/>
        </w:rPr>
        <w:t>ie Auftraggeberin</w:t>
      </w:r>
      <w:r w:rsidRPr="00850AEA">
        <w:rPr>
          <w:rFonts w:cs="Arial"/>
          <w:szCs w:val="22"/>
        </w:rPr>
        <w:t xml:space="preserve"> unverzüglich.</w:t>
      </w:r>
    </w:p>
    <w:p w14:paraId="58A15EF5" w14:textId="77777777" w:rsidR="00590E45" w:rsidRDefault="00590E45" w:rsidP="000356B2">
      <w:pPr>
        <w:ind w:left="1080"/>
        <w:rPr>
          <w:rFonts w:cs="Arial"/>
          <w:szCs w:val="22"/>
        </w:rPr>
      </w:pPr>
    </w:p>
    <w:p w14:paraId="41C4B066" w14:textId="77777777" w:rsidR="00174BD7" w:rsidRPr="00850AEA" w:rsidRDefault="00174BD7" w:rsidP="000356B2">
      <w:pPr>
        <w:ind w:left="1080"/>
        <w:rPr>
          <w:rFonts w:cs="Arial"/>
          <w:szCs w:val="22"/>
        </w:rPr>
      </w:pPr>
    </w:p>
    <w:p w14:paraId="31B01944" w14:textId="77777777" w:rsidR="00590E45" w:rsidRPr="00850AEA" w:rsidRDefault="00590E45" w:rsidP="00903B1C">
      <w:pPr>
        <w:numPr>
          <w:ilvl w:val="0"/>
          <w:numId w:val="6"/>
        </w:numPr>
        <w:tabs>
          <w:tab w:val="clear" w:pos="1077"/>
          <w:tab w:val="num" w:pos="284"/>
          <w:tab w:val="left" w:pos="426"/>
        </w:tabs>
        <w:ind w:left="284" w:hanging="426"/>
        <w:rPr>
          <w:b/>
          <w:szCs w:val="22"/>
        </w:rPr>
      </w:pPr>
      <w:r w:rsidRPr="00850AEA">
        <w:rPr>
          <w:b/>
          <w:szCs w:val="22"/>
        </w:rPr>
        <w:t>Berichtigung, Einschränkung</w:t>
      </w:r>
      <w:r>
        <w:rPr>
          <w:b/>
          <w:szCs w:val="22"/>
        </w:rPr>
        <w:t xml:space="preserve"> der Verarbeitung,</w:t>
      </w:r>
      <w:r w:rsidRPr="00850AEA">
        <w:rPr>
          <w:b/>
          <w:szCs w:val="22"/>
        </w:rPr>
        <w:t xml:space="preserve"> Löschung </w:t>
      </w:r>
      <w:r>
        <w:rPr>
          <w:b/>
          <w:szCs w:val="22"/>
        </w:rPr>
        <w:t xml:space="preserve">und Rückgabe </w:t>
      </w:r>
      <w:r w:rsidRPr="00850AEA">
        <w:rPr>
          <w:b/>
          <w:szCs w:val="22"/>
        </w:rPr>
        <w:t>von Da</w:t>
      </w:r>
      <w:r w:rsidR="00903B1C">
        <w:rPr>
          <w:b/>
          <w:szCs w:val="22"/>
        </w:rPr>
        <w:t>ten</w:t>
      </w:r>
    </w:p>
    <w:p w14:paraId="4BC601DF" w14:textId="77777777" w:rsidR="00590E45" w:rsidRPr="00850AEA" w:rsidRDefault="00590E45" w:rsidP="000356B2">
      <w:pPr>
        <w:rPr>
          <w:szCs w:val="22"/>
        </w:rPr>
      </w:pPr>
    </w:p>
    <w:p w14:paraId="06429C63" w14:textId="77777777" w:rsidR="00590E45" w:rsidRPr="00850AEA" w:rsidRDefault="00590E45" w:rsidP="00535521">
      <w:pPr>
        <w:numPr>
          <w:ilvl w:val="0"/>
          <w:numId w:val="18"/>
        </w:numPr>
        <w:ind w:left="709" w:hanging="369"/>
        <w:rPr>
          <w:szCs w:val="22"/>
        </w:rPr>
      </w:pPr>
      <w:r w:rsidRPr="00850AEA">
        <w:rPr>
          <w:szCs w:val="22"/>
        </w:rPr>
        <w:t>Der Auftragnehmer darf die Daten, die im Auftrag verarbeitet werden, nicht eigenmächtig</w:t>
      </w:r>
      <w:r w:rsidR="006734A0">
        <w:rPr>
          <w:szCs w:val="22"/>
        </w:rPr>
        <w:t>,</w:t>
      </w:r>
      <w:r w:rsidRPr="00850AEA">
        <w:rPr>
          <w:szCs w:val="22"/>
        </w:rPr>
        <w:t xml:space="preserve"> sondern nur nach dokumentierter Weisung de</w:t>
      </w:r>
      <w:r w:rsidR="006734A0">
        <w:rPr>
          <w:szCs w:val="22"/>
        </w:rPr>
        <w:t>r</w:t>
      </w:r>
      <w:r w:rsidRPr="00850AEA">
        <w:rPr>
          <w:szCs w:val="22"/>
        </w:rPr>
        <w:t xml:space="preserve"> </w:t>
      </w:r>
      <w:r w:rsidR="006734A0">
        <w:rPr>
          <w:szCs w:val="22"/>
        </w:rPr>
        <w:t>Auftraggeberin</w:t>
      </w:r>
      <w:r w:rsidRPr="00850AEA">
        <w:rPr>
          <w:szCs w:val="22"/>
        </w:rPr>
        <w:t xml:space="preserve"> berichtigen, löschen oder </w:t>
      </w:r>
      <w:r w:rsidR="00535521">
        <w:rPr>
          <w:szCs w:val="22"/>
        </w:rPr>
        <w:t>deren Verarbeitung einschränken</w:t>
      </w:r>
      <w:r w:rsidRPr="00850AEA">
        <w:rPr>
          <w:szCs w:val="22"/>
        </w:rPr>
        <w:t xml:space="preserve"> </w:t>
      </w:r>
    </w:p>
    <w:p w14:paraId="4476234F" w14:textId="77777777" w:rsidR="00590E45" w:rsidRPr="00850AEA" w:rsidRDefault="00590E45" w:rsidP="000356B2">
      <w:pPr>
        <w:ind w:left="1429"/>
        <w:rPr>
          <w:szCs w:val="22"/>
        </w:rPr>
      </w:pPr>
    </w:p>
    <w:p w14:paraId="03356106" w14:textId="77777777" w:rsidR="00590E45" w:rsidRPr="00850AEA" w:rsidRDefault="00590E45" w:rsidP="001921F8">
      <w:pPr>
        <w:numPr>
          <w:ilvl w:val="0"/>
          <w:numId w:val="18"/>
        </w:numPr>
        <w:ind w:left="709" w:hanging="369"/>
        <w:rPr>
          <w:szCs w:val="22"/>
        </w:rPr>
      </w:pPr>
      <w:r w:rsidRPr="00850AEA">
        <w:rPr>
          <w:szCs w:val="22"/>
        </w:rPr>
        <w:t xml:space="preserve">Wendet sich eine betroffene Person mit Forderungen zur Berichtigung, </w:t>
      </w:r>
      <w:r>
        <w:rPr>
          <w:szCs w:val="22"/>
        </w:rPr>
        <w:t xml:space="preserve">Einschränkung der Verarbeitung, </w:t>
      </w:r>
      <w:r w:rsidRPr="00850AEA">
        <w:rPr>
          <w:szCs w:val="22"/>
        </w:rPr>
        <w:t>Löschung oder Auskunft an den Auftragnehmer, wird der Auftragnehmer die betroffene Person an d</w:t>
      </w:r>
      <w:r w:rsidR="006734A0">
        <w:rPr>
          <w:szCs w:val="22"/>
        </w:rPr>
        <w:t>ie</w:t>
      </w:r>
      <w:r w:rsidRPr="00850AEA">
        <w:rPr>
          <w:szCs w:val="22"/>
        </w:rPr>
        <w:t xml:space="preserve"> </w:t>
      </w:r>
      <w:r w:rsidR="006734A0">
        <w:rPr>
          <w:szCs w:val="22"/>
        </w:rPr>
        <w:t>Auftraggeberin</w:t>
      </w:r>
      <w:r w:rsidRPr="00850AEA">
        <w:rPr>
          <w:szCs w:val="22"/>
        </w:rPr>
        <w:t xml:space="preserve"> verweisen, sofern eine Zuordnung an d</w:t>
      </w:r>
      <w:r w:rsidR="006734A0">
        <w:rPr>
          <w:szCs w:val="22"/>
        </w:rPr>
        <w:t>ie</w:t>
      </w:r>
      <w:r w:rsidRPr="00850AEA">
        <w:rPr>
          <w:szCs w:val="22"/>
        </w:rPr>
        <w:t xml:space="preserve"> </w:t>
      </w:r>
      <w:r w:rsidR="006734A0">
        <w:rPr>
          <w:szCs w:val="22"/>
        </w:rPr>
        <w:t>Auftraggeberin</w:t>
      </w:r>
      <w:r w:rsidRPr="00850AEA">
        <w:rPr>
          <w:szCs w:val="22"/>
        </w:rPr>
        <w:t xml:space="preserve"> nach Angaben der betroffenen Person möglich ist. Der Auftragnehmer leitet den Antrag der betroffenen Person unverzüglich an d</w:t>
      </w:r>
      <w:r w:rsidR="006734A0">
        <w:rPr>
          <w:szCs w:val="22"/>
        </w:rPr>
        <w:t>ie</w:t>
      </w:r>
      <w:r w:rsidRPr="00850AEA">
        <w:rPr>
          <w:szCs w:val="22"/>
        </w:rPr>
        <w:t xml:space="preserve"> </w:t>
      </w:r>
      <w:r w:rsidR="006734A0">
        <w:rPr>
          <w:szCs w:val="22"/>
        </w:rPr>
        <w:t>Auftraggeberin</w:t>
      </w:r>
      <w:r w:rsidR="00535521">
        <w:rPr>
          <w:szCs w:val="22"/>
        </w:rPr>
        <w:t xml:space="preserve"> weiter.</w:t>
      </w:r>
      <w:r w:rsidR="001921F8" w:rsidRPr="001921F8">
        <w:rPr>
          <w:szCs w:val="22"/>
        </w:rPr>
        <w:t xml:space="preserve"> </w:t>
      </w:r>
      <w:r w:rsidR="001921F8">
        <w:rPr>
          <w:szCs w:val="22"/>
        </w:rPr>
        <w:t>Der Auftragnehmer unterstützt die Auftraggeberin im Rahmen seiner Möglichkeiten soweit vereinbart.</w:t>
      </w:r>
    </w:p>
    <w:p w14:paraId="31D7D60F" w14:textId="77777777" w:rsidR="00590E45" w:rsidRPr="00850AEA" w:rsidRDefault="00590E45" w:rsidP="000356B2">
      <w:pPr>
        <w:ind w:left="1069"/>
        <w:rPr>
          <w:szCs w:val="22"/>
        </w:rPr>
      </w:pPr>
    </w:p>
    <w:p w14:paraId="403BBDBE" w14:textId="77777777" w:rsidR="00590E45" w:rsidRDefault="00590E45" w:rsidP="001C2F2A">
      <w:pPr>
        <w:numPr>
          <w:ilvl w:val="0"/>
          <w:numId w:val="18"/>
        </w:numPr>
        <w:ind w:left="709" w:hanging="369"/>
        <w:rPr>
          <w:szCs w:val="22"/>
        </w:rPr>
      </w:pPr>
      <w:r w:rsidRPr="00850AEA">
        <w:rPr>
          <w:szCs w:val="22"/>
        </w:rPr>
        <w:t>Soweit vom Leistungsumfang umfasst, sind Löschkonzept, Recht auf Vergessenwerden, Berichtigung, Datenübertragbarkeit und Auskunft nach dokumentierter Weisung de</w:t>
      </w:r>
      <w:r w:rsidR="006734A0">
        <w:rPr>
          <w:szCs w:val="22"/>
        </w:rPr>
        <w:t>r</w:t>
      </w:r>
      <w:r w:rsidRPr="00850AEA">
        <w:rPr>
          <w:szCs w:val="22"/>
        </w:rPr>
        <w:t xml:space="preserve"> Auftraggeber</w:t>
      </w:r>
      <w:r w:rsidR="006734A0">
        <w:rPr>
          <w:szCs w:val="22"/>
        </w:rPr>
        <w:t>in</w:t>
      </w:r>
      <w:r w:rsidRPr="00850AEA">
        <w:rPr>
          <w:szCs w:val="22"/>
        </w:rPr>
        <w:t xml:space="preserve"> unmittelbar durch den Auftragnehmer sicherzustellen.</w:t>
      </w:r>
    </w:p>
    <w:p w14:paraId="4EEAE6A8" w14:textId="77777777" w:rsidR="00590E45" w:rsidRPr="00850AEA" w:rsidRDefault="00590E45" w:rsidP="000356B2">
      <w:pPr>
        <w:ind w:left="1069"/>
        <w:rPr>
          <w:szCs w:val="22"/>
        </w:rPr>
      </w:pPr>
    </w:p>
    <w:p w14:paraId="249FA38F" w14:textId="77777777" w:rsidR="00590E45" w:rsidRPr="00850AEA" w:rsidRDefault="00590E45" w:rsidP="001C2F2A">
      <w:pPr>
        <w:numPr>
          <w:ilvl w:val="0"/>
          <w:numId w:val="18"/>
        </w:numPr>
        <w:ind w:left="709" w:hanging="369"/>
        <w:rPr>
          <w:szCs w:val="22"/>
        </w:rPr>
      </w:pPr>
      <w:r w:rsidRPr="00850AEA">
        <w:rPr>
          <w:szCs w:val="22"/>
        </w:rPr>
        <w:t>Kopien oder Duplikate der Daten werden ohne Wissen de</w:t>
      </w:r>
      <w:r w:rsidR="006734A0">
        <w:rPr>
          <w:szCs w:val="22"/>
        </w:rPr>
        <w:t>r</w:t>
      </w:r>
      <w:r w:rsidRPr="00850AEA">
        <w:rPr>
          <w:szCs w:val="22"/>
        </w:rPr>
        <w:t xml:space="preserve"> Auftraggeber</w:t>
      </w:r>
      <w:r w:rsidR="006734A0">
        <w:rPr>
          <w:szCs w:val="22"/>
        </w:rPr>
        <w:t>in</w:t>
      </w:r>
      <w:r w:rsidRPr="00850AEA">
        <w:rPr>
          <w:szCs w:val="22"/>
        </w:rPr>
        <w:t xml:space="preserve"> nicht erstellt. Hiervon ausgenommen sind Sicherheitskopien, soweit sie zur Gewährleistung einer </w:t>
      </w:r>
      <w:r w:rsidRPr="00850AEA">
        <w:rPr>
          <w:szCs w:val="22"/>
        </w:rPr>
        <w:lastRenderedPageBreak/>
        <w:t>ordnungsgemäßen Date</w:t>
      </w:r>
      <w:r w:rsidR="00BB2D70">
        <w:rPr>
          <w:szCs w:val="22"/>
        </w:rPr>
        <w:t>nverarbeitung erforderlich sind</w:t>
      </w:r>
      <w:r w:rsidRPr="00850AEA">
        <w:rPr>
          <w:szCs w:val="22"/>
        </w:rPr>
        <w:t xml:space="preserve"> sowie Daten, die im Hinblick auf die Einhaltung gesetzlicher Aufbewahrungspflichten erforderlich sind.</w:t>
      </w:r>
    </w:p>
    <w:p w14:paraId="1B526757" w14:textId="77777777" w:rsidR="00590E45" w:rsidRPr="00850AEA" w:rsidRDefault="00590E45" w:rsidP="000356B2">
      <w:pPr>
        <w:pStyle w:val="Default"/>
        <w:ind w:left="1069"/>
        <w:rPr>
          <w:b/>
          <w:sz w:val="22"/>
          <w:szCs w:val="22"/>
        </w:rPr>
      </w:pPr>
    </w:p>
    <w:p w14:paraId="43532589" w14:textId="77777777" w:rsidR="00590E45" w:rsidRDefault="00590E45" w:rsidP="001C2F2A">
      <w:pPr>
        <w:numPr>
          <w:ilvl w:val="0"/>
          <w:numId w:val="18"/>
        </w:numPr>
        <w:ind w:left="709" w:hanging="369"/>
        <w:rPr>
          <w:szCs w:val="22"/>
        </w:rPr>
      </w:pPr>
      <w:r>
        <w:rPr>
          <w:szCs w:val="22"/>
        </w:rPr>
        <w:t xml:space="preserve">Die Daten dürfen nur so lange gespeichert werden, wie sie zur ordnungsgemäßen Durchführung des Vertrages benötigt werden. </w:t>
      </w:r>
      <w:r w:rsidRPr="00850AEA">
        <w:rPr>
          <w:szCs w:val="22"/>
        </w:rPr>
        <w:t xml:space="preserve">Nach Abschluss der vertraglich vereinbarten Arbeiten </w:t>
      </w:r>
      <w:r>
        <w:rPr>
          <w:szCs w:val="22"/>
        </w:rPr>
        <w:t>b</w:t>
      </w:r>
      <w:r w:rsidR="00BB2D70">
        <w:rPr>
          <w:szCs w:val="22"/>
        </w:rPr>
        <w:t xml:space="preserve">eziehungsweise </w:t>
      </w:r>
      <w:r w:rsidRPr="00850AEA">
        <w:rPr>
          <w:szCs w:val="22"/>
        </w:rPr>
        <w:t>spätestens mit</w:t>
      </w:r>
      <w:r>
        <w:rPr>
          <w:szCs w:val="22"/>
        </w:rPr>
        <w:t xml:space="preserve"> Beendigung des Hauptvertrages</w:t>
      </w:r>
      <w:r w:rsidRPr="00850AEA">
        <w:rPr>
          <w:szCs w:val="22"/>
        </w:rPr>
        <w:t xml:space="preserve"> hat der Auftragnehmer sämtliche in seinen Besitz gelangten Unterlagen, erstellte Verarbeitungs- und Nutzungsergebnisse sowie Datenbestände, die im Zusammenhang mit dem Auftragsverhältnis stehen, de</w:t>
      </w:r>
      <w:r w:rsidR="006734A0">
        <w:rPr>
          <w:szCs w:val="22"/>
        </w:rPr>
        <w:t>r</w:t>
      </w:r>
      <w:r w:rsidRPr="00850AEA">
        <w:rPr>
          <w:szCs w:val="22"/>
        </w:rPr>
        <w:t xml:space="preserve"> Auftraggeber</w:t>
      </w:r>
      <w:r w:rsidR="006734A0">
        <w:rPr>
          <w:szCs w:val="22"/>
        </w:rPr>
        <w:t>in</w:t>
      </w:r>
      <w:r w:rsidRPr="00850AEA">
        <w:rPr>
          <w:szCs w:val="22"/>
        </w:rPr>
        <w:t xml:space="preserve"> auszuhändigen oder nach vorheriger Zustimmung datenschutzgerecht zu vernichten</w:t>
      </w:r>
      <w:r>
        <w:rPr>
          <w:szCs w:val="22"/>
        </w:rPr>
        <w:t>,</w:t>
      </w:r>
      <w:r w:rsidRPr="007954EE">
        <w:t xml:space="preserve"> </w:t>
      </w:r>
      <w:r w:rsidRPr="007954EE">
        <w:rPr>
          <w:szCs w:val="22"/>
        </w:rPr>
        <w:t>sofern ni</w:t>
      </w:r>
      <w:r>
        <w:rPr>
          <w:szCs w:val="22"/>
        </w:rPr>
        <w:t xml:space="preserve">cht nach dem Unionsrecht </w:t>
      </w:r>
      <w:r w:rsidRPr="007954EE">
        <w:rPr>
          <w:szCs w:val="22"/>
        </w:rPr>
        <w:t>oder dem für den Auftragnehmer geltendem nation</w:t>
      </w:r>
      <w:r>
        <w:rPr>
          <w:szCs w:val="22"/>
        </w:rPr>
        <w:t>alen Recht eine Verpflichtung</w:t>
      </w:r>
      <w:r w:rsidRPr="007954EE">
        <w:rPr>
          <w:szCs w:val="22"/>
        </w:rPr>
        <w:t xml:space="preserve"> zur Speicherung der personenbezogenen</w:t>
      </w:r>
      <w:r>
        <w:rPr>
          <w:szCs w:val="22"/>
        </w:rPr>
        <w:t xml:space="preserve"> Daten besteht</w:t>
      </w:r>
      <w:r w:rsidRPr="00850AEA">
        <w:rPr>
          <w:szCs w:val="22"/>
        </w:rPr>
        <w:t>. Gleic</w:t>
      </w:r>
      <w:r w:rsidR="006734A0">
        <w:rPr>
          <w:szCs w:val="22"/>
        </w:rPr>
        <w:t>hes gilt für Test</w:t>
      </w:r>
      <w:r w:rsidR="00A03FB4">
        <w:rPr>
          <w:szCs w:val="22"/>
        </w:rPr>
        <w:t>material.</w:t>
      </w:r>
    </w:p>
    <w:p w14:paraId="67D3C3B2" w14:textId="77777777" w:rsidR="00590E45" w:rsidRDefault="00590E45" w:rsidP="000356B2">
      <w:pPr>
        <w:pStyle w:val="Default"/>
        <w:ind w:left="1069"/>
        <w:rPr>
          <w:sz w:val="22"/>
          <w:szCs w:val="22"/>
        </w:rPr>
      </w:pPr>
    </w:p>
    <w:p w14:paraId="42077614" w14:textId="77777777" w:rsidR="00590E45" w:rsidRDefault="00590E45" w:rsidP="001921F8">
      <w:pPr>
        <w:pStyle w:val="Default"/>
        <w:ind w:firstLine="709"/>
        <w:rPr>
          <w:sz w:val="22"/>
          <w:szCs w:val="22"/>
        </w:rPr>
      </w:pPr>
      <w:r>
        <w:rPr>
          <w:sz w:val="22"/>
          <w:szCs w:val="22"/>
        </w:rPr>
        <w:t xml:space="preserve">Ein </w:t>
      </w:r>
      <w:r w:rsidRPr="00850AEA">
        <w:rPr>
          <w:sz w:val="22"/>
          <w:szCs w:val="22"/>
        </w:rPr>
        <w:t>Protokoll der Löschung ist auf Anforderung vorzulegen.</w:t>
      </w:r>
    </w:p>
    <w:p w14:paraId="3349C51E" w14:textId="77777777" w:rsidR="00590E45" w:rsidRDefault="00590E45" w:rsidP="000356B2">
      <w:pPr>
        <w:pStyle w:val="Default"/>
        <w:ind w:left="1069"/>
        <w:rPr>
          <w:sz w:val="22"/>
          <w:szCs w:val="22"/>
        </w:rPr>
      </w:pPr>
    </w:p>
    <w:p w14:paraId="301BE04C" w14:textId="77777777" w:rsidR="00590E45" w:rsidRPr="001921F8" w:rsidRDefault="001921F8" w:rsidP="001921F8">
      <w:pPr>
        <w:numPr>
          <w:ilvl w:val="0"/>
          <w:numId w:val="18"/>
        </w:numPr>
        <w:ind w:left="709" w:hanging="369"/>
        <w:rPr>
          <w:szCs w:val="22"/>
        </w:rPr>
      </w:pPr>
      <w:r w:rsidRPr="001921F8">
        <w:rPr>
          <w:szCs w:val="22"/>
        </w:rPr>
        <w:t xml:space="preserve">Es ist der </w:t>
      </w:r>
      <w:r w:rsidRPr="001921F8">
        <w:rPr>
          <w:b/>
          <w:szCs w:val="22"/>
        </w:rPr>
        <w:t>Anhang</w:t>
      </w:r>
      <w:r w:rsidR="00174BD7">
        <w:rPr>
          <w:b/>
          <w:szCs w:val="22"/>
        </w:rPr>
        <w:t xml:space="preserve"> </w:t>
      </w:r>
      <w:r w:rsidRPr="001921F8">
        <w:rPr>
          <w:szCs w:val="22"/>
        </w:rPr>
        <w:t xml:space="preserve"> mit Hinweisen zur Vernichtung und Löschung von Daten für Auftragnehmer zu beachten. Ferner wird auf die Regelung DIN 66399 zur Vernichtung von Datenträgern hingewiesen.</w:t>
      </w:r>
    </w:p>
    <w:p w14:paraId="387899A1" w14:textId="77777777" w:rsidR="001921F8" w:rsidRPr="00850AEA" w:rsidRDefault="001921F8" w:rsidP="001921F8">
      <w:pPr>
        <w:ind w:left="709"/>
        <w:rPr>
          <w:szCs w:val="22"/>
        </w:rPr>
      </w:pPr>
    </w:p>
    <w:p w14:paraId="05AA7D0C" w14:textId="77777777" w:rsidR="00590E45" w:rsidRPr="00174BD7" w:rsidRDefault="00590E45" w:rsidP="00174BD7">
      <w:pPr>
        <w:numPr>
          <w:ilvl w:val="0"/>
          <w:numId w:val="18"/>
        </w:numPr>
        <w:ind w:left="709" w:hanging="369"/>
        <w:rPr>
          <w:szCs w:val="22"/>
        </w:rPr>
      </w:pPr>
      <w:r w:rsidRPr="00850AEA">
        <w:rPr>
          <w:szCs w:val="22"/>
        </w:rPr>
        <w:t>Dokumentationen, die dem Nachweis der auftrags- und ordnungsgemäßen Datenverarbeitung dienen, sind durch den Auftragnehmer entsprechend der jeweiligen Aufbewahrungsfristen über das Vertragsende hinaus aufzubewahren. Er kann sie zu seiner Entlastung bei Vertragsende de</w:t>
      </w:r>
      <w:r w:rsidR="006734A0">
        <w:rPr>
          <w:szCs w:val="22"/>
        </w:rPr>
        <w:t>r</w:t>
      </w:r>
      <w:r w:rsidRPr="00850AEA">
        <w:rPr>
          <w:szCs w:val="22"/>
        </w:rPr>
        <w:t xml:space="preserve"> Auftraggeber</w:t>
      </w:r>
      <w:r w:rsidR="006734A0">
        <w:rPr>
          <w:szCs w:val="22"/>
        </w:rPr>
        <w:t>in</w:t>
      </w:r>
      <w:r w:rsidRPr="00850AEA">
        <w:rPr>
          <w:szCs w:val="22"/>
        </w:rPr>
        <w:t xml:space="preserve"> übergeben.</w:t>
      </w:r>
    </w:p>
    <w:p w14:paraId="788BFABD" w14:textId="77777777" w:rsidR="00AD6A78" w:rsidRDefault="00AD6A78" w:rsidP="000356B2">
      <w:pPr>
        <w:pStyle w:val="Default"/>
        <w:tabs>
          <w:tab w:val="left" w:pos="1360"/>
        </w:tabs>
        <w:spacing w:after="20"/>
        <w:rPr>
          <w:b/>
          <w:sz w:val="22"/>
          <w:szCs w:val="22"/>
        </w:rPr>
      </w:pPr>
    </w:p>
    <w:p w14:paraId="2D1F2C82" w14:textId="77777777" w:rsidR="00174BD7" w:rsidRPr="00850AEA" w:rsidRDefault="00174BD7" w:rsidP="000356B2">
      <w:pPr>
        <w:pStyle w:val="Default"/>
        <w:tabs>
          <w:tab w:val="left" w:pos="1360"/>
        </w:tabs>
        <w:spacing w:after="20"/>
        <w:rPr>
          <w:b/>
          <w:sz w:val="22"/>
          <w:szCs w:val="22"/>
        </w:rPr>
      </w:pPr>
    </w:p>
    <w:p w14:paraId="1FFB36D8" w14:textId="77777777" w:rsidR="00ED2299" w:rsidRPr="00850AEA" w:rsidRDefault="00ED2299" w:rsidP="00696DDC">
      <w:pPr>
        <w:numPr>
          <w:ilvl w:val="0"/>
          <w:numId w:val="6"/>
        </w:numPr>
        <w:tabs>
          <w:tab w:val="clear" w:pos="1077"/>
          <w:tab w:val="num" w:pos="284"/>
          <w:tab w:val="left" w:pos="426"/>
        </w:tabs>
        <w:ind w:left="284" w:hanging="426"/>
        <w:rPr>
          <w:rFonts w:cs="Arial"/>
          <w:b/>
          <w:szCs w:val="22"/>
        </w:rPr>
      </w:pPr>
      <w:r w:rsidRPr="00850AEA">
        <w:rPr>
          <w:rFonts w:cs="Arial"/>
          <w:b/>
          <w:i/>
          <w:szCs w:val="22"/>
        </w:rPr>
        <w:t>Für die Durchführung von Fernzugriffen bei der Prüfung und/oder Wartung automatisierter Verfahren oder von Datenverarbeitungsanlagen gelten ergänzend folgende Regelungen:</w:t>
      </w:r>
    </w:p>
    <w:p w14:paraId="0373B81E" w14:textId="77777777" w:rsidR="0048176E" w:rsidRDefault="0048176E" w:rsidP="000356B2">
      <w:pPr>
        <w:ind w:left="1069"/>
        <w:rPr>
          <w:rFonts w:cs="Arial"/>
          <w:i/>
          <w:szCs w:val="22"/>
        </w:rPr>
      </w:pPr>
    </w:p>
    <w:p w14:paraId="096AFA7E" w14:textId="77777777" w:rsidR="00ED2299" w:rsidRPr="00850AEA" w:rsidRDefault="00ED2299" w:rsidP="00696DDC">
      <w:pPr>
        <w:numPr>
          <w:ilvl w:val="0"/>
          <w:numId w:val="19"/>
        </w:numPr>
        <w:ind w:left="709" w:hanging="369"/>
        <w:rPr>
          <w:rFonts w:cs="Arial"/>
          <w:i/>
          <w:szCs w:val="22"/>
        </w:rPr>
      </w:pPr>
      <w:r w:rsidRPr="00850AEA">
        <w:rPr>
          <w:rFonts w:cs="Arial"/>
          <w:i/>
          <w:szCs w:val="22"/>
        </w:rPr>
        <w:t xml:space="preserve">Fernzugriffe zu Prüfungs- und/oder Wartungsarbeiten an Arbeitsplatzsystemen werden erst nach Freigabe durch </w:t>
      </w:r>
      <w:r w:rsidR="00E77A04" w:rsidRPr="00850AEA">
        <w:rPr>
          <w:rFonts w:cs="Arial"/>
          <w:i/>
          <w:szCs w:val="22"/>
        </w:rPr>
        <w:t xml:space="preserve">die </w:t>
      </w:r>
      <w:r w:rsidRPr="00850AEA">
        <w:rPr>
          <w:rFonts w:cs="Arial"/>
          <w:i/>
          <w:szCs w:val="22"/>
        </w:rPr>
        <w:t>jeweilige</w:t>
      </w:r>
      <w:r w:rsidR="00AE0C94" w:rsidRPr="00850AEA">
        <w:rPr>
          <w:rFonts w:cs="Arial"/>
          <w:i/>
          <w:szCs w:val="22"/>
        </w:rPr>
        <w:t>n</w:t>
      </w:r>
      <w:r w:rsidR="00E77A04" w:rsidRPr="00850AEA">
        <w:rPr>
          <w:rFonts w:cs="Arial"/>
          <w:i/>
          <w:szCs w:val="22"/>
        </w:rPr>
        <w:t xml:space="preserve"> Berechtigte</w:t>
      </w:r>
      <w:r w:rsidR="00AE0C94" w:rsidRPr="00850AEA">
        <w:rPr>
          <w:rFonts w:cs="Arial"/>
          <w:i/>
          <w:szCs w:val="22"/>
        </w:rPr>
        <w:t>n</w:t>
      </w:r>
      <w:r w:rsidR="00E77A04" w:rsidRPr="00850AEA">
        <w:rPr>
          <w:rFonts w:cs="Arial"/>
          <w:i/>
          <w:szCs w:val="22"/>
        </w:rPr>
        <w:t xml:space="preserve"> </w:t>
      </w:r>
      <w:r w:rsidRPr="00850AEA">
        <w:rPr>
          <w:rFonts w:cs="Arial"/>
          <w:i/>
          <w:szCs w:val="22"/>
        </w:rPr>
        <w:t>de</w:t>
      </w:r>
      <w:r w:rsidR="006734A0">
        <w:rPr>
          <w:rFonts w:cs="Arial"/>
          <w:i/>
          <w:szCs w:val="22"/>
        </w:rPr>
        <w:t>r</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durchgeführt.</w:t>
      </w:r>
    </w:p>
    <w:p w14:paraId="681871F6" w14:textId="77777777" w:rsidR="00ED2299" w:rsidRPr="00850AEA" w:rsidRDefault="00ED2299" w:rsidP="000356B2">
      <w:pPr>
        <w:ind w:left="1620"/>
        <w:rPr>
          <w:rFonts w:cs="Arial"/>
          <w:i/>
          <w:szCs w:val="22"/>
        </w:rPr>
      </w:pPr>
    </w:p>
    <w:p w14:paraId="0CD8E16F" w14:textId="77777777" w:rsidR="00ED2299" w:rsidRPr="00850AEA" w:rsidRDefault="00ED2299" w:rsidP="004A3E22">
      <w:pPr>
        <w:numPr>
          <w:ilvl w:val="0"/>
          <w:numId w:val="19"/>
        </w:numPr>
        <w:ind w:left="709" w:hanging="369"/>
        <w:rPr>
          <w:rFonts w:cs="Arial"/>
          <w:i/>
          <w:szCs w:val="22"/>
        </w:rPr>
      </w:pPr>
      <w:r w:rsidRPr="00850AEA">
        <w:rPr>
          <w:rFonts w:cs="Arial"/>
          <w:i/>
          <w:szCs w:val="22"/>
        </w:rPr>
        <w:t>Fernzugriffe zu Prüfungs- und/oder Wartungsarbeiten von automatisierten Verfahren oder von Datenverarbeitungsanlagen werden, sofern hierbei ein Zugriff auf Daten nicht sicher ausgeschlossen werden kann, ausschließlich mit Zustimmung de</w:t>
      </w:r>
      <w:r w:rsidR="006734A0">
        <w:rPr>
          <w:rFonts w:cs="Arial"/>
          <w:i/>
          <w:szCs w:val="22"/>
        </w:rPr>
        <w:t>r</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ausgeführt.</w:t>
      </w:r>
    </w:p>
    <w:p w14:paraId="774D047C" w14:textId="77777777" w:rsidR="00ED2299" w:rsidRPr="00850AEA" w:rsidRDefault="00ED2299" w:rsidP="000356B2">
      <w:pPr>
        <w:ind w:left="1620"/>
        <w:rPr>
          <w:rFonts w:cs="Arial"/>
          <w:i/>
          <w:szCs w:val="22"/>
        </w:rPr>
      </w:pPr>
    </w:p>
    <w:p w14:paraId="60B20CD8" w14:textId="77777777" w:rsidR="00ED2299" w:rsidRPr="00850AEA" w:rsidRDefault="00ED2299" w:rsidP="004A3E22">
      <w:pPr>
        <w:numPr>
          <w:ilvl w:val="0"/>
          <w:numId w:val="19"/>
        </w:numPr>
        <w:ind w:left="709" w:hanging="369"/>
        <w:rPr>
          <w:rFonts w:cs="Arial"/>
          <w:i/>
          <w:szCs w:val="22"/>
        </w:rPr>
      </w:pPr>
      <w:r w:rsidRPr="00850AEA">
        <w:rPr>
          <w:rFonts w:cs="Arial"/>
          <w:i/>
          <w:szCs w:val="22"/>
        </w:rPr>
        <w:t>Die Mitarbeiter de</w:t>
      </w:r>
      <w:r w:rsidR="00AE0C94" w:rsidRPr="00850AEA">
        <w:rPr>
          <w:rFonts w:cs="Arial"/>
          <w:i/>
          <w:szCs w:val="22"/>
        </w:rPr>
        <w:t>s</w:t>
      </w:r>
      <w:r w:rsidRPr="00850AEA">
        <w:rPr>
          <w:rFonts w:cs="Arial"/>
          <w:i/>
          <w:szCs w:val="22"/>
        </w:rPr>
        <w:t xml:space="preserve"> </w:t>
      </w:r>
      <w:r w:rsidR="00AE0C94" w:rsidRPr="00850AEA">
        <w:rPr>
          <w:rFonts w:cs="Arial"/>
          <w:i/>
          <w:szCs w:val="22"/>
        </w:rPr>
        <w:t>Auftragnehmers</w:t>
      </w:r>
      <w:r w:rsidRPr="00850AEA">
        <w:rPr>
          <w:rFonts w:cs="Arial"/>
          <w:i/>
          <w:szCs w:val="22"/>
        </w:rPr>
        <w:t xml:space="preserve"> verwenden angemessene Identifizierungs- und Verschlüsselungsverfahren. </w:t>
      </w:r>
    </w:p>
    <w:p w14:paraId="29A3A7CA" w14:textId="77777777" w:rsidR="00ED2299" w:rsidRPr="00850AEA" w:rsidRDefault="00ED2299" w:rsidP="000356B2">
      <w:pPr>
        <w:ind w:left="1620"/>
        <w:rPr>
          <w:rFonts w:cs="Arial"/>
          <w:i/>
          <w:szCs w:val="22"/>
        </w:rPr>
      </w:pPr>
    </w:p>
    <w:p w14:paraId="0668CAC0" w14:textId="77777777" w:rsidR="00ED2299" w:rsidRPr="00850AEA" w:rsidRDefault="00ED2299" w:rsidP="004A3E22">
      <w:pPr>
        <w:numPr>
          <w:ilvl w:val="0"/>
          <w:numId w:val="19"/>
        </w:numPr>
        <w:ind w:left="709" w:hanging="369"/>
        <w:rPr>
          <w:rFonts w:cs="Arial"/>
          <w:i/>
          <w:szCs w:val="22"/>
        </w:rPr>
      </w:pPr>
      <w:r w:rsidRPr="00850AEA">
        <w:rPr>
          <w:rFonts w:cs="Arial"/>
          <w:i/>
          <w:szCs w:val="22"/>
        </w:rPr>
        <w:t xml:space="preserve">Vor Durchführung von Fernzugriffen zu Zwecken von Prüfungs- und/oder Wartungsarbeiten werden sich </w:t>
      </w:r>
      <w:r w:rsidR="006530FC" w:rsidRPr="00850AEA">
        <w:rPr>
          <w:rFonts w:cs="Arial"/>
          <w:i/>
          <w:szCs w:val="22"/>
        </w:rPr>
        <w:t>d</w:t>
      </w:r>
      <w:r w:rsidR="006734A0">
        <w:rPr>
          <w:rFonts w:cs="Arial"/>
          <w:i/>
          <w:szCs w:val="22"/>
        </w:rPr>
        <w:t>ie</w:t>
      </w:r>
      <w:r w:rsidR="006530FC"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und der Auftragnehmer über etwaig</w:t>
      </w:r>
      <w:r w:rsidR="00AB657B">
        <w:rPr>
          <w:rFonts w:cs="Arial"/>
          <w:i/>
          <w:szCs w:val="22"/>
        </w:rPr>
        <w:t>e</w:t>
      </w:r>
      <w:r w:rsidRPr="00850AEA">
        <w:rPr>
          <w:rFonts w:cs="Arial"/>
          <w:i/>
          <w:szCs w:val="22"/>
        </w:rPr>
        <w:t xml:space="preserve"> notwendige Datensicherungsmaßnahmen in ihren jeweiligen Verantwortungsbereichen verständigen.</w:t>
      </w:r>
    </w:p>
    <w:p w14:paraId="7D36DD78" w14:textId="77777777" w:rsidR="00ED2299" w:rsidRPr="00850AEA" w:rsidRDefault="00ED2299" w:rsidP="000356B2">
      <w:pPr>
        <w:ind w:left="1620"/>
        <w:rPr>
          <w:rFonts w:cs="Arial"/>
          <w:i/>
          <w:szCs w:val="22"/>
        </w:rPr>
      </w:pPr>
    </w:p>
    <w:p w14:paraId="3CDB4DDD" w14:textId="77777777" w:rsidR="00ED2299" w:rsidRPr="00850AEA" w:rsidRDefault="00ED2299" w:rsidP="004A3E22">
      <w:pPr>
        <w:numPr>
          <w:ilvl w:val="0"/>
          <w:numId w:val="19"/>
        </w:numPr>
        <w:ind w:left="709" w:hanging="369"/>
        <w:rPr>
          <w:rFonts w:cs="Arial"/>
          <w:i/>
          <w:szCs w:val="22"/>
        </w:rPr>
      </w:pPr>
      <w:r w:rsidRPr="00850AEA">
        <w:rPr>
          <w:rFonts w:cs="Arial"/>
          <w:i/>
          <w:szCs w:val="22"/>
        </w:rPr>
        <w:t>Fernzugriffe zu Prüfungs- und/oder Wartungsarbeiten werden dokumentiert und protokolliert. D</w:t>
      </w:r>
      <w:r w:rsidR="006734A0">
        <w:rPr>
          <w:rFonts w:cs="Arial"/>
          <w:i/>
          <w:szCs w:val="22"/>
        </w:rPr>
        <w:t>ie</w:t>
      </w:r>
      <w:r w:rsidRPr="00850AEA">
        <w:rPr>
          <w:rFonts w:cs="Arial"/>
          <w:i/>
          <w:szCs w:val="22"/>
        </w:rPr>
        <w:t xml:space="preserve"> </w:t>
      </w:r>
      <w:r w:rsidR="006734A0">
        <w:rPr>
          <w:rFonts w:cs="Arial"/>
          <w:i/>
          <w:szCs w:val="22"/>
        </w:rPr>
        <w:t>Auftraggeberin</w:t>
      </w:r>
      <w:r w:rsidRPr="00850AEA">
        <w:rPr>
          <w:rFonts w:cs="Arial"/>
          <w:i/>
          <w:szCs w:val="22"/>
        </w:rPr>
        <w:t xml:space="preserve"> </w:t>
      </w:r>
      <w:r w:rsidR="006530FC" w:rsidRPr="00850AEA">
        <w:rPr>
          <w:rFonts w:cs="Arial"/>
          <w:i/>
          <w:szCs w:val="22"/>
        </w:rPr>
        <w:t>ist</w:t>
      </w:r>
      <w:r w:rsidRPr="00850AEA">
        <w:rPr>
          <w:rFonts w:cs="Arial"/>
          <w:i/>
          <w:szCs w:val="22"/>
        </w:rPr>
        <w:t xml:space="preserve"> berechtigt</w:t>
      </w:r>
      <w:r w:rsidR="006734A0">
        <w:rPr>
          <w:rFonts w:cs="Arial"/>
          <w:i/>
          <w:szCs w:val="22"/>
        </w:rPr>
        <w:t>,</w:t>
      </w:r>
      <w:r w:rsidRPr="00850AEA">
        <w:rPr>
          <w:rFonts w:cs="Arial"/>
          <w:i/>
          <w:szCs w:val="22"/>
        </w:rPr>
        <w:t xml:space="preserve"> Prüfungs- und Wartungsarbeiten vor, bei und nach Durchführung zu kontrollieren. Bei Fernzugriffen </w:t>
      </w:r>
      <w:r w:rsidR="006530FC" w:rsidRPr="00850AEA">
        <w:rPr>
          <w:rFonts w:cs="Arial"/>
          <w:i/>
          <w:szCs w:val="22"/>
        </w:rPr>
        <w:t>ist d</w:t>
      </w:r>
      <w:r w:rsidR="006734A0">
        <w:rPr>
          <w:rFonts w:cs="Arial"/>
          <w:i/>
          <w:szCs w:val="22"/>
        </w:rPr>
        <w:t>ie</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 soweit technisch möglich - berechtigt, diese von einem Kontrollbildschirm aus zu verfolgen und jederzeit abzubrechen.</w:t>
      </w:r>
    </w:p>
    <w:p w14:paraId="4446E822" w14:textId="77777777" w:rsidR="00ED2299" w:rsidRPr="00850AEA" w:rsidRDefault="00ED2299" w:rsidP="000356B2">
      <w:pPr>
        <w:ind w:left="1620"/>
        <w:rPr>
          <w:rFonts w:cs="Arial"/>
          <w:i/>
          <w:szCs w:val="22"/>
        </w:rPr>
      </w:pPr>
    </w:p>
    <w:p w14:paraId="6F4439D0" w14:textId="77777777" w:rsidR="00ED2299" w:rsidRPr="00850AEA" w:rsidRDefault="00ED2299" w:rsidP="00570324">
      <w:pPr>
        <w:numPr>
          <w:ilvl w:val="0"/>
          <w:numId w:val="19"/>
        </w:numPr>
        <w:ind w:left="709" w:hanging="369"/>
        <w:rPr>
          <w:rFonts w:cs="Arial"/>
          <w:i/>
          <w:szCs w:val="22"/>
        </w:rPr>
      </w:pPr>
      <w:r w:rsidRPr="00850AEA">
        <w:rPr>
          <w:rFonts w:cs="Arial"/>
          <w:i/>
          <w:szCs w:val="22"/>
        </w:rPr>
        <w:t>Der Auftragnehmer wird von den ihm eingeräumten Zugriffsrechten auf automatisierte Verfahren oder von Datenverarbeitungsanlagen (insb. IT-Systeme, Anwendungen) de</w:t>
      </w:r>
      <w:r w:rsidR="006734A0">
        <w:rPr>
          <w:rFonts w:cs="Arial"/>
          <w:i/>
          <w:szCs w:val="22"/>
        </w:rPr>
        <w:t>r</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nur in dem Umfange – auch in zeitlicher Hinsicht - Gebrauch machen, als dies für die ordnungsgemäße Durchführung der beauftragten Wartungs- und Prüfungsarbeiten notwendig ist.</w:t>
      </w:r>
    </w:p>
    <w:p w14:paraId="276ADC1F" w14:textId="77777777" w:rsidR="00ED2299" w:rsidRPr="00850AEA" w:rsidRDefault="00ED2299" w:rsidP="000356B2">
      <w:pPr>
        <w:ind w:left="1620"/>
        <w:rPr>
          <w:rFonts w:cs="Arial"/>
          <w:i/>
          <w:szCs w:val="22"/>
        </w:rPr>
      </w:pPr>
    </w:p>
    <w:p w14:paraId="498B58F8" w14:textId="77777777" w:rsidR="00ED2299" w:rsidRDefault="00ED2299" w:rsidP="00570324">
      <w:pPr>
        <w:numPr>
          <w:ilvl w:val="0"/>
          <w:numId w:val="19"/>
        </w:numPr>
        <w:ind w:left="709" w:hanging="369"/>
        <w:rPr>
          <w:rFonts w:cs="Arial"/>
          <w:i/>
          <w:szCs w:val="22"/>
        </w:rPr>
      </w:pPr>
      <w:r w:rsidRPr="00850AEA">
        <w:rPr>
          <w:rFonts w:cs="Arial"/>
          <w:i/>
          <w:szCs w:val="22"/>
        </w:rPr>
        <w:lastRenderedPageBreak/>
        <w:t>Soweit bei der Leistungserbringung Tätigkeiten zur Fehleranalyse erforderlich sind, bei denen eine Kenntnisnahme (z. B. auch lesender Zugriff) oder ein Zugr</w:t>
      </w:r>
      <w:r w:rsidR="00AB657B">
        <w:rPr>
          <w:rFonts w:cs="Arial"/>
          <w:i/>
          <w:szCs w:val="22"/>
        </w:rPr>
        <w:t>iff auf Wirkdaten (Produktions-</w:t>
      </w:r>
      <w:r w:rsidRPr="00850AEA">
        <w:rPr>
          <w:rFonts w:cs="Arial"/>
          <w:i/>
          <w:szCs w:val="22"/>
        </w:rPr>
        <w:t>/Echtdaten) de</w:t>
      </w:r>
      <w:r w:rsidR="006734A0">
        <w:rPr>
          <w:rFonts w:cs="Arial"/>
          <w:i/>
          <w:szCs w:val="22"/>
        </w:rPr>
        <w:t>r</w:t>
      </w:r>
      <w:r w:rsidRPr="00850AEA">
        <w:rPr>
          <w:rFonts w:cs="Arial"/>
          <w:i/>
          <w:szCs w:val="22"/>
        </w:rPr>
        <w:t xml:space="preserve"> </w:t>
      </w:r>
      <w:r w:rsidR="006734A0">
        <w:rPr>
          <w:rFonts w:cs="Arial"/>
          <w:i/>
          <w:szCs w:val="22"/>
        </w:rPr>
        <w:t>Auftraggeberin</w:t>
      </w:r>
      <w:r w:rsidRPr="00850AEA">
        <w:rPr>
          <w:rFonts w:cs="Arial"/>
          <w:i/>
          <w:szCs w:val="22"/>
        </w:rPr>
        <w:t xml:space="preserve"> notwendig ist, wird der Auftragnehmer die vorherige Einwilligung de</w:t>
      </w:r>
      <w:r w:rsidR="006734A0">
        <w:rPr>
          <w:rFonts w:cs="Arial"/>
          <w:i/>
          <w:szCs w:val="22"/>
        </w:rPr>
        <w:t>r</w:t>
      </w:r>
      <w:r w:rsidRPr="00850AEA">
        <w:rPr>
          <w:rFonts w:cs="Arial"/>
          <w:i/>
          <w:szCs w:val="22"/>
        </w:rPr>
        <w:t xml:space="preserve"> </w:t>
      </w:r>
      <w:r w:rsidR="006734A0">
        <w:rPr>
          <w:rFonts w:cs="Arial"/>
          <w:i/>
          <w:szCs w:val="22"/>
        </w:rPr>
        <w:t>Auftraggeberin</w:t>
      </w:r>
      <w:r w:rsidRPr="00850AEA">
        <w:rPr>
          <w:rFonts w:cs="Arial"/>
          <w:i/>
          <w:szCs w:val="22"/>
        </w:rPr>
        <w:t xml:space="preserve"> einholen.</w:t>
      </w:r>
    </w:p>
    <w:p w14:paraId="01E0F56B" w14:textId="77777777" w:rsidR="00ED2299" w:rsidRPr="00850AEA" w:rsidRDefault="00ED2299" w:rsidP="00A31BBD">
      <w:pPr>
        <w:rPr>
          <w:rFonts w:cs="Arial"/>
          <w:i/>
          <w:szCs w:val="22"/>
        </w:rPr>
      </w:pPr>
    </w:p>
    <w:p w14:paraId="2E33BCC0" w14:textId="77777777" w:rsidR="00ED2299" w:rsidRPr="00850AEA" w:rsidRDefault="00ED2299" w:rsidP="00570324">
      <w:pPr>
        <w:numPr>
          <w:ilvl w:val="0"/>
          <w:numId w:val="19"/>
        </w:numPr>
        <w:ind w:left="709" w:hanging="369"/>
        <w:rPr>
          <w:rFonts w:cs="Arial"/>
          <w:i/>
          <w:szCs w:val="22"/>
        </w:rPr>
      </w:pPr>
      <w:r w:rsidRPr="00850AEA">
        <w:rPr>
          <w:rFonts w:cs="Arial"/>
          <w:i/>
          <w:szCs w:val="22"/>
        </w:rPr>
        <w:t>Tätigkeiten zur Fehleranalyse, bei denen ein Datenabzug der Wirkbetriebsdaten erforderlich ist, bedürfen der vorherigen Einwilligung de</w:t>
      </w:r>
      <w:r w:rsidR="006734A0">
        <w:rPr>
          <w:rFonts w:cs="Arial"/>
          <w:i/>
          <w:szCs w:val="22"/>
        </w:rPr>
        <w:t>r</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Bei Datenabzug der Wirkbetriebsdaten wird der Auftragnehmer diese Kopien, unabhängig vom verwendeten Medium, nach Bereinigung des Fehlers löschen. Wirkdaten dürfen nur zum Zweck der Fehleranalyse und ausschließlich auf dem bereitgestellten Equipment de</w:t>
      </w:r>
      <w:r w:rsidR="006734A0">
        <w:rPr>
          <w:rFonts w:cs="Arial"/>
          <w:i/>
          <w:szCs w:val="22"/>
        </w:rPr>
        <w:t>r</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oder auf solchen des Auftragnehmers verwendet werden, sofern die vorherige Einwilligung de</w:t>
      </w:r>
      <w:r w:rsidR="006734A0">
        <w:rPr>
          <w:rFonts w:cs="Arial"/>
          <w:i/>
          <w:szCs w:val="22"/>
        </w:rPr>
        <w:t>r</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vorliegt. Wirkdaten dürfen nicht ohne Zustimmung de</w:t>
      </w:r>
      <w:r w:rsidR="006734A0">
        <w:rPr>
          <w:rFonts w:cs="Arial"/>
          <w:i/>
          <w:szCs w:val="22"/>
        </w:rPr>
        <w:t>r</w:t>
      </w:r>
      <w:r w:rsidRPr="00850AEA">
        <w:rPr>
          <w:rFonts w:cs="Arial"/>
          <w:i/>
          <w:szCs w:val="22"/>
        </w:rPr>
        <w:t xml:space="preserve"> </w:t>
      </w:r>
      <w:r w:rsidR="00AE0C94" w:rsidRPr="00850AEA">
        <w:rPr>
          <w:rFonts w:cs="Arial"/>
          <w:i/>
          <w:szCs w:val="22"/>
        </w:rPr>
        <w:t>Auftraggeber</w:t>
      </w:r>
      <w:r w:rsidR="006734A0">
        <w:rPr>
          <w:rFonts w:cs="Arial"/>
          <w:i/>
          <w:szCs w:val="22"/>
        </w:rPr>
        <w:t>in</w:t>
      </w:r>
      <w:r w:rsidRPr="00850AEA">
        <w:rPr>
          <w:rFonts w:cs="Arial"/>
          <w:i/>
          <w:szCs w:val="22"/>
        </w:rPr>
        <w:t xml:space="preserve"> auf mobile Speichermedien (PDAs, USB-Speichersticks oder ähnliche Geräte) kopiert werden.</w:t>
      </w:r>
    </w:p>
    <w:p w14:paraId="11DCD20B" w14:textId="77777777" w:rsidR="00ED2299" w:rsidRPr="00850AEA" w:rsidRDefault="00ED2299" w:rsidP="000356B2">
      <w:pPr>
        <w:ind w:left="1620"/>
        <w:rPr>
          <w:rFonts w:cs="Arial"/>
          <w:i/>
          <w:szCs w:val="22"/>
        </w:rPr>
      </w:pPr>
    </w:p>
    <w:p w14:paraId="5F72B4A1" w14:textId="77777777" w:rsidR="00AD6A78" w:rsidRPr="00850AEA" w:rsidRDefault="00ED2299" w:rsidP="00533495">
      <w:pPr>
        <w:numPr>
          <w:ilvl w:val="0"/>
          <w:numId w:val="19"/>
        </w:numPr>
        <w:ind w:left="709" w:hanging="369"/>
        <w:rPr>
          <w:rFonts w:cs="Arial"/>
          <w:i/>
          <w:szCs w:val="22"/>
        </w:rPr>
      </w:pPr>
      <w:r w:rsidRPr="00850AEA">
        <w:rPr>
          <w:rFonts w:cs="Arial"/>
          <w:i/>
          <w:szCs w:val="22"/>
        </w:rPr>
        <w:t xml:space="preserve">Fernzugriffe zu Prüfungs- und/oder Wartungsarbeiten sowie sämtliche in diesem Zusammenhang erforderlichen Tätigkeiten, insbesondere Tätigkeiten wie Löschen, Datentransfer oder eine Fehleranalyse, werden unter Berücksichtigung von technischen und organisatorischen Maßnahmen zum Schutz </w:t>
      </w:r>
      <w:r w:rsidR="00E77A04" w:rsidRPr="00850AEA">
        <w:rPr>
          <w:rFonts w:cs="Arial"/>
          <w:i/>
          <w:szCs w:val="22"/>
        </w:rPr>
        <w:t xml:space="preserve">der </w:t>
      </w:r>
      <w:r w:rsidRPr="00850AEA">
        <w:rPr>
          <w:rFonts w:cs="Arial"/>
          <w:i/>
          <w:szCs w:val="22"/>
        </w:rPr>
        <w:t>Daten durchgeführt. In diesem Zusammenhang wird der Auftragnehmer die technischen und organisatorischen Maßnahmen</w:t>
      </w:r>
      <w:r w:rsidR="00AE0C94" w:rsidRPr="00850AEA">
        <w:rPr>
          <w:rFonts w:cs="Arial"/>
          <w:i/>
          <w:szCs w:val="22"/>
        </w:rPr>
        <w:t>,</w:t>
      </w:r>
      <w:r w:rsidRPr="00850AEA">
        <w:rPr>
          <w:rFonts w:cs="Arial"/>
          <w:i/>
          <w:szCs w:val="22"/>
        </w:rPr>
        <w:t xml:space="preserve"> wie im </w:t>
      </w:r>
      <w:r w:rsidR="00AE0C94" w:rsidRPr="00850AEA">
        <w:rPr>
          <w:rFonts w:cs="Arial"/>
          <w:i/>
          <w:szCs w:val="22"/>
        </w:rPr>
        <w:t xml:space="preserve">Datenschutz- und Sicherheitskonzept </w:t>
      </w:r>
      <w:r w:rsidRPr="00850AEA">
        <w:rPr>
          <w:rFonts w:cs="Arial"/>
          <w:i/>
          <w:szCs w:val="22"/>
        </w:rPr>
        <w:t>beschrieben</w:t>
      </w:r>
      <w:r w:rsidR="00AE0C94" w:rsidRPr="00850AEA">
        <w:rPr>
          <w:rFonts w:cs="Arial"/>
          <w:i/>
          <w:szCs w:val="22"/>
        </w:rPr>
        <w:t>,</w:t>
      </w:r>
      <w:r w:rsidRPr="00850AEA">
        <w:rPr>
          <w:rFonts w:cs="Arial"/>
          <w:i/>
          <w:szCs w:val="22"/>
        </w:rPr>
        <w:t xml:space="preserve"> ergreifen.</w:t>
      </w:r>
    </w:p>
    <w:p w14:paraId="4E886D03" w14:textId="77777777" w:rsidR="00891AEC" w:rsidRPr="00850AEA" w:rsidRDefault="00891AEC" w:rsidP="000356B2">
      <w:pPr>
        <w:pStyle w:val="Default"/>
        <w:rPr>
          <w:sz w:val="22"/>
          <w:szCs w:val="22"/>
        </w:rPr>
      </w:pPr>
    </w:p>
    <w:p w14:paraId="62CAF4D6" w14:textId="77777777" w:rsidR="006530FC" w:rsidRPr="00850AEA" w:rsidRDefault="006530FC" w:rsidP="000356B2">
      <w:pPr>
        <w:pStyle w:val="Default"/>
        <w:rPr>
          <w:sz w:val="22"/>
          <w:szCs w:val="22"/>
        </w:rPr>
      </w:pPr>
    </w:p>
    <w:p w14:paraId="1F1FB366" w14:textId="77777777" w:rsidR="006530FC" w:rsidRPr="00850AEA" w:rsidRDefault="006530FC" w:rsidP="00533495">
      <w:pPr>
        <w:numPr>
          <w:ilvl w:val="0"/>
          <w:numId w:val="6"/>
        </w:numPr>
        <w:tabs>
          <w:tab w:val="clear" w:pos="1077"/>
          <w:tab w:val="num" w:pos="284"/>
          <w:tab w:val="left" w:pos="426"/>
        </w:tabs>
        <w:ind w:left="284" w:hanging="426"/>
        <w:rPr>
          <w:b/>
          <w:szCs w:val="22"/>
        </w:rPr>
      </w:pPr>
      <w:r w:rsidRPr="00850AEA">
        <w:rPr>
          <w:b/>
          <w:szCs w:val="22"/>
        </w:rPr>
        <w:t>Freistellung von der Haftung, Vertragsstrafe und Kündigungsrecht</w:t>
      </w:r>
    </w:p>
    <w:p w14:paraId="1E321AFC" w14:textId="77777777" w:rsidR="00E77A04" w:rsidRPr="00850AEA" w:rsidRDefault="00E77A04" w:rsidP="000356B2">
      <w:pPr>
        <w:pStyle w:val="Default"/>
        <w:tabs>
          <w:tab w:val="left" w:pos="1080"/>
        </w:tabs>
        <w:spacing w:after="20"/>
        <w:ind w:left="1620"/>
        <w:rPr>
          <w:color w:val="auto"/>
          <w:sz w:val="22"/>
          <w:szCs w:val="22"/>
        </w:rPr>
      </w:pPr>
    </w:p>
    <w:p w14:paraId="0342019A" w14:textId="77777777" w:rsidR="00ED2299" w:rsidRPr="00850AEA" w:rsidRDefault="00AE0C94" w:rsidP="00533495">
      <w:pPr>
        <w:pStyle w:val="Default"/>
        <w:numPr>
          <w:ilvl w:val="1"/>
          <w:numId w:val="6"/>
        </w:numPr>
        <w:tabs>
          <w:tab w:val="left" w:pos="1080"/>
        </w:tabs>
        <w:spacing w:after="20"/>
        <w:ind w:left="709" w:hanging="369"/>
        <w:rPr>
          <w:color w:val="auto"/>
          <w:sz w:val="22"/>
          <w:szCs w:val="22"/>
        </w:rPr>
      </w:pPr>
      <w:r w:rsidRPr="00850AEA">
        <w:rPr>
          <w:color w:val="auto"/>
          <w:sz w:val="22"/>
          <w:szCs w:val="22"/>
        </w:rPr>
        <w:t>Für den Ersatz von Schäden, die</w:t>
      </w:r>
      <w:r w:rsidR="00E77A04" w:rsidRPr="00850AEA">
        <w:rPr>
          <w:color w:val="auto"/>
          <w:sz w:val="22"/>
          <w:szCs w:val="22"/>
        </w:rPr>
        <w:t xml:space="preserve"> Betroffene </w:t>
      </w:r>
      <w:r w:rsidR="00ED2299" w:rsidRPr="00850AEA">
        <w:rPr>
          <w:color w:val="auto"/>
          <w:sz w:val="22"/>
          <w:szCs w:val="22"/>
        </w:rPr>
        <w:t>wegen einer unzulässigen oder unrichtigen Datenverarbeitung im Rahmen des Auftragsverhältnisses erleide</w:t>
      </w:r>
      <w:r w:rsidRPr="00850AEA">
        <w:rPr>
          <w:color w:val="auto"/>
          <w:sz w:val="22"/>
          <w:szCs w:val="22"/>
        </w:rPr>
        <w:t>n</w:t>
      </w:r>
      <w:r w:rsidR="00ED2299" w:rsidRPr="00850AEA">
        <w:rPr>
          <w:color w:val="auto"/>
          <w:sz w:val="22"/>
          <w:szCs w:val="22"/>
        </w:rPr>
        <w:t>, ist d</w:t>
      </w:r>
      <w:r w:rsidR="006734A0">
        <w:rPr>
          <w:color w:val="auto"/>
          <w:sz w:val="22"/>
          <w:szCs w:val="22"/>
        </w:rPr>
        <w:t>ie</w:t>
      </w:r>
      <w:r w:rsidR="00ED2299" w:rsidRPr="00850AEA">
        <w:rPr>
          <w:color w:val="auto"/>
          <w:sz w:val="22"/>
          <w:szCs w:val="22"/>
        </w:rPr>
        <w:t xml:space="preserve"> </w:t>
      </w:r>
      <w:r w:rsidR="006734A0">
        <w:rPr>
          <w:color w:val="auto"/>
          <w:sz w:val="22"/>
          <w:szCs w:val="22"/>
        </w:rPr>
        <w:t>Auftraggeberin</w:t>
      </w:r>
      <w:r w:rsidR="00ED2299" w:rsidRPr="00850AEA">
        <w:rPr>
          <w:color w:val="auto"/>
          <w:sz w:val="22"/>
          <w:szCs w:val="22"/>
        </w:rPr>
        <w:t xml:space="preserve"> gegenüber </w:t>
      </w:r>
      <w:r w:rsidRPr="00850AEA">
        <w:rPr>
          <w:color w:val="auto"/>
          <w:sz w:val="22"/>
          <w:szCs w:val="22"/>
        </w:rPr>
        <w:t>den</w:t>
      </w:r>
      <w:r w:rsidR="00ED2299" w:rsidRPr="00850AEA">
        <w:rPr>
          <w:color w:val="auto"/>
          <w:sz w:val="22"/>
          <w:szCs w:val="22"/>
        </w:rPr>
        <w:t xml:space="preserve"> Betroffenen </w:t>
      </w:r>
      <w:r w:rsidR="009068A6" w:rsidRPr="00850AEA">
        <w:rPr>
          <w:color w:val="auto"/>
          <w:sz w:val="22"/>
          <w:szCs w:val="22"/>
        </w:rPr>
        <w:t xml:space="preserve">entsprechend Art. 82 Abs. 2 </w:t>
      </w:r>
      <w:r w:rsidR="00000042">
        <w:rPr>
          <w:color w:val="auto"/>
          <w:sz w:val="22"/>
          <w:szCs w:val="22"/>
        </w:rPr>
        <w:t>DS-GVO</w:t>
      </w:r>
      <w:r w:rsidR="009068A6" w:rsidRPr="00850AEA">
        <w:rPr>
          <w:color w:val="auto"/>
          <w:sz w:val="22"/>
          <w:szCs w:val="22"/>
        </w:rPr>
        <w:t xml:space="preserve"> </w:t>
      </w:r>
      <w:r w:rsidR="00ED2299" w:rsidRPr="00850AEA">
        <w:rPr>
          <w:color w:val="auto"/>
          <w:sz w:val="22"/>
          <w:szCs w:val="22"/>
        </w:rPr>
        <w:t xml:space="preserve">verantwortlich. </w:t>
      </w:r>
      <w:r w:rsidR="006530FC" w:rsidRPr="00850AEA">
        <w:rPr>
          <w:color w:val="auto"/>
          <w:sz w:val="22"/>
          <w:szCs w:val="22"/>
        </w:rPr>
        <w:t>Auftraggeber</w:t>
      </w:r>
      <w:r w:rsidR="006734A0">
        <w:rPr>
          <w:color w:val="auto"/>
          <w:sz w:val="22"/>
          <w:szCs w:val="22"/>
        </w:rPr>
        <w:t>in</w:t>
      </w:r>
      <w:r w:rsidR="006530FC" w:rsidRPr="00850AEA">
        <w:rPr>
          <w:color w:val="auto"/>
          <w:sz w:val="22"/>
          <w:szCs w:val="22"/>
        </w:rPr>
        <w:t xml:space="preserve"> und Auftragnehmer haften als Gesamtschuldner. </w:t>
      </w:r>
      <w:r w:rsidR="006734A0">
        <w:rPr>
          <w:color w:val="auto"/>
          <w:sz w:val="22"/>
          <w:szCs w:val="22"/>
        </w:rPr>
        <w:t>Soweit die</w:t>
      </w:r>
      <w:r w:rsidR="00ED2299" w:rsidRPr="00850AEA">
        <w:rPr>
          <w:color w:val="auto"/>
          <w:sz w:val="22"/>
          <w:szCs w:val="22"/>
        </w:rPr>
        <w:t xml:space="preserve"> </w:t>
      </w:r>
      <w:r w:rsidR="006734A0">
        <w:rPr>
          <w:color w:val="auto"/>
          <w:sz w:val="22"/>
          <w:szCs w:val="22"/>
        </w:rPr>
        <w:t>Auftraggeberin</w:t>
      </w:r>
      <w:r w:rsidR="00ED2299" w:rsidRPr="00850AEA">
        <w:rPr>
          <w:color w:val="auto"/>
          <w:sz w:val="22"/>
          <w:szCs w:val="22"/>
        </w:rPr>
        <w:t xml:space="preserve"> </w:t>
      </w:r>
      <w:r w:rsidR="009068A6" w:rsidRPr="00850AEA">
        <w:rPr>
          <w:color w:val="auto"/>
          <w:sz w:val="22"/>
          <w:szCs w:val="22"/>
        </w:rPr>
        <w:t xml:space="preserve">vollständigen Schadenersatz für den erlittenen Schaden gezahlt hat, so ist </w:t>
      </w:r>
      <w:r w:rsidR="006734A0">
        <w:rPr>
          <w:color w:val="auto"/>
          <w:sz w:val="22"/>
          <w:szCs w:val="22"/>
        </w:rPr>
        <w:t>sie</w:t>
      </w:r>
      <w:r w:rsidR="009068A6" w:rsidRPr="00850AEA">
        <w:rPr>
          <w:color w:val="auto"/>
          <w:sz w:val="22"/>
          <w:szCs w:val="22"/>
        </w:rPr>
        <w:t xml:space="preserve"> berechtigt, von dem Auftragnehmer en</w:t>
      </w:r>
      <w:r w:rsidR="006530FC" w:rsidRPr="00850AEA">
        <w:rPr>
          <w:color w:val="auto"/>
          <w:sz w:val="22"/>
          <w:szCs w:val="22"/>
        </w:rPr>
        <w:t xml:space="preserve">tsprechend Art. 82 Abs. 5 </w:t>
      </w:r>
      <w:r w:rsidR="00000042">
        <w:rPr>
          <w:color w:val="auto"/>
          <w:sz w:val="22"/>
          <w:szCs w:val="22"/>
        </w:rPr>
        <w:t>DS-GVO</w:t>
      </w:r>
      <w:r w:rsidR="009068A6" w:rsidRPr="00850AEA">
        <w:rPr>
          <w:color w:val="auto"/>
          <w:sz w:val="22"/>
          <w:szCs w:val="22"/>
        </w:rPr>
        <w:t xml:space="preserve"> einen Teil des Schadenersatzes zurückzufordern.</w:t>
      </w:r>
      <w:r w:rsidR="006530FC" w:rsidRPr="00850AEA">
        <w:rPr>
          <w:color w:val="auto"/>
          <w:sz w:val="22"/>
          <w:szCs w:val="22"/>
        </w:rPr>
        <w:t xml:space="preserve"> </w:t>
      </w:r>
    </w:p>
    <w:p w14:paraId="1644326F" w14:textId="77777777" w:rsidR="006530FC" w:rsidRPr="00850AEA" w:rsidRDefault="006530FC" w:rsidP="00533495">
      <w:pPr>
        <w:pStyle w:val="Default"/>
        <w:tabs>
          <w:tab w:val="left" w:pos="1080"/>
        </w:tabs>
        <w:spacing w:after="20"/>
        <w:ind w:left="1080"/>
        <w:rPr>
          <w:color w:val="auto"/>
          <w:sz w:val="22"/>
          <w:szCs w:val="22"/>
        </w:rPr>
      </w:pPr>
    </w:p>
    <w:p w14:paraId="514F9CB9" w14:textId="77777777" w:rsidR="006530FC" w:rsidRDefault="006530FC" w:rsidP="00533495">
      <w:pPr>
        <w:pStyle w:val="Default"/>
        <w:tabs>
          <w:tab w:val="left" w:pos="1080"/>
        </w:tabs>
        <w:spacing w:after="20"/>
        <w:ind w:left="709"/>
        <w:rPr>
          <w:color w:val="auto"/>
          <w:sz w:val="22"/>
          <w:szCs w:val="22"/>
        </w:rPr>
      </w:pPr>
      <w:r w:rsidRPr="00850AEA">
        <w:rPr>
          <w:color w:val="auto"/>
          <w:sz w:val="22"/>
          <w:szCs w:val="22"/>
        </w:rPr>
        <w:t>Der Auftragnehmer trägt die Beweislast dafür, dass ein Schaden nicht Folge eines von ihm zu vertretenen Umstandes</w:t>
      </w:r>
      <w:r w:rsidR="006734A0">
        <w:rPr>
          <w:color w:val="auto"/>
          <w:sz w:val="22"/>
          <w:szCs w:val="22"/>
        </w:rPr>
        <w:t xml:space="preserve"> </w:t>
      </w:r>
      <w:r w:rsidRPr="00850AEA">
        <w:rPr>
          <w:color w:val="auto"/>
          <w:sz w:val="22"/>
          <w:szCs w:val="22"/>
        </w:rPr>
        <w:t>ist, soweit die relevanten Daten von ihm unter dieser Vereinbarung verarbeitet wurden. Solange dieser Beweis nicht erbracht wurde, stellt der Auftragnehmer d</w:t>
      </w:r>
      <w:r w:rsidR="006734A0">
        <w:rPr>
          <w:color w:val="auto"/>
          <w:sz w:val="22"/>
          <w:szCs w:val="22"/>
        </w:rPr>
        <w:t>ie Auftraggeberin</w:t>
      </w:r>
      <w:r w:rsidRPr="00850AEA">
        <w:rPr>
          <w:color w:val="auto"/>
          <w:sz w:val="22"/>
          <w:szCs w:val="22"/>
        </w:rPr>
        <w:t xml:space="preserve"> auf erste Anforderung von allen Ansprüchen frei, die im Zusammenhang mit der Auftragsverarbeitung gegen d</w:t>
      </w:r>
      <w:r w:rsidR="006734A0">
        <w:rPr>
          <w:color w:val="auto"/>
          <w:sz w:val="22"/>
          <w:szCs w:val="22"/>
        </w:rPr>
        <w:t>ie</w:t>
      </w:r>
      <w:r w:rsidRPr="00850AEA">
        <w:rPr>
          <w:color w:val="auto"/>
          <w:sz w:val="22"/>
          <w:szCs w:val="22"/>
        </w:rPr>
        <w:t xml:space="preserve"> </w:t>
      </w:r>
      <w:r w:rsidR="006734A0">
        <w:rPr>
          <w:color w:val="auto"/>
          <w:sz w:val="22"/>
          <w:szCs w:val="22"/>
        </w:rPr>
        <w:t>Auftraggeberin</w:t>
      </w:r>
      <w:r w:rsidRPr="00850AEA">
        <w:rPr>
          <w:color w:val="auto"/>
          <w:sz w:val="22"/>
          <w:szCs w:val="22"/>
        </w:rPr>
        <w:t xml:space="preserve"> erhoben werden. Unter diesen Voraussetzung</w:t>
      </w:r>
      <w:r w:rsidR="006734A0">
        <w:rPr>
          <w:color w:val="auto"/>
          <w:sz w:val="22"/>
          <w:szCs w:val="22"/>
        </w:rPr>
        <w:t>en ersetzt der Auftragnehmer der</w:t>
      </w:r>
      <w:r w:rsidRPr="00850AEA">
        <w:rPr>
          <w:color w:val="auto"/>
          <w:sz w:val="22"/>
          <w:szCs w:val="22"/>
        </w:rPr>
        <w:t xml:space="preserve"> </w:t>
      </w:r>
      <w:r w:rsidR="006734A0">
        <w:rPr>
          <w:color w:val="auto"/>
          <w:sz w:val="22"/>
          <w:szCs w:val="22"/>
        </w:rPr>
        <w:t>Auftraggeberin</w:t>
      </w:r>
      <w:r w:rsidRPr="00850AEA">
        <w:rPr>
          <w:color w:val="auto"/>
          <w:sz w:val="22"/>
          <w:szCs w:val="22"/>
        </w:rPr>
        <w:t xml:space="preserve"> ebenfalls sämtliche entstandenen Kosten der Rechtsverteidigung.</w:t>
      </w:r>
    </w:p>
    <w:p w14:paraId="763C523A" w14:textId="77777777" w:rsidR="007954EE" w:rsidRDefault="007954EE" w:rsidP="000356B2">
      <w:pPr>
        <w:pStyle w:val="Default"/>
        <w:tabs>
          <w:tab w:val="left" w:pos="1080"/>
        </w:tabs>
        <w:spacing w:after="20"/>
        <w:ind w:left="1080"/>
        <w:rPr>
          <w:color w:val="auto"/>
          <w:sz w:val="22"/>
          <w:szCs w:val="22"/>
        </w:rPr>
      </w:pPr>
    </w:p>
    <w:p w14:paraId="032B5FEE" w14:textId="77777777" w:rsidR="007954EE" w:rsidRPr="00850AEA" w:rsidRDefault="007954EE" w:rsidP="00533495">
      <w:pPr>
        <w:pStyle w:val="Default"/>
        <w:numPr>
          <w:ilvl w:val="1"/>
          <w:numId w:val="6"/>
        </w:numPr>
        <w:tabs>
          <w:tab w:val="left" w:pos="1080"/>
        </w:tabs>
        <w:spacing w:after="20"/>
        <w:ind w:left="709" w:hanging="369"/>
        <w:rPr>
          <w:color w:val="auto"/>
          <w:sz w:val="22"/>
          <w:szCs w:val="22"/>
        </w:rPr>
      </w:pPr>
      <w:r>
        <w:rPr>
          <w:color w:val="auto"/>
          <w:sz w:val="22"/>
          <w:szCs w:val="22"/>
        </w:rPr>
        <w:t>Sofern der Auftragnehmer die Daten verarbeitet, obwohl die Verarbeitung den Weisungen, Zweckbestimmungen und Vorgaben zu Mitteln der Verarbeitung de</w:t>
      </w:r>
      <w:r w:rsidR="006734A0">
        <w:rPr>
          <w:color w:val="auto"/>
          <w:sz w:val="22"/>
          <w:szCs w:val="22"/>
        </w:rPr>
        <w:t>r</w:t>
      </w:r>
      <w:r>
        <w:rPr>
          <w:color w:val="auto"/>
          <w:sz w:val="22"/>
          <w:szCs w:val="22"/>
        </w:rPr>
        <w:t xml:space="preserve"> Auftraggeber</w:t>
      </w:r>
      <w:r w:rsidR="006734A0">
        <w:rPr>
          <w:color w:val="auto"/>
          <w:sz w:val="22"/>
          <w:szCs w:val="22"/>
        </w:rPr>
        <w:t>in</w:t>
      </w:r>
      <w:r>
        <w:rPr>
          <w:color w:val="auto"/>
          <w:sz w:val="22"/>
          <w:szCs w:val="22"/>
        </w:rPr>
        <w:t xml:space="preserve"> widerspricht, </w:t>
      </w:r>
      <w:r w:rsidRPr="007954EE">
        <w:rPr>
          <w:color w:val="auto"/>
          <w:sz w:val="22"/>
          <w:szCs w:val="22"/>
        </w:rPr>
        <w:t xml:space="preserve">so macht ihn dies </w:t>
      </w:r>
      <w:r>
        <w:rPr>
          <w:color w:val="auto"/>
          <w:sz w:val="22"/>
          <w:szCs w:val="22"/>
        </w:rPr>
        <w:t xml:space="preserve">zum Verantwortlichen </w:t>
      </w:r>
      <w:r w:rsidRPr="007954EE">
        <w:rPr>
          <w:color w:val="auto"/>
          <w:sz w:val="22"/>
          <w:szCs w:val="22"/>
        </w:rPr>
        <w:t>für die entspr</w:t>
      </w:r>
      <w:r>
        <w:rPr>
          <w:color w:val="auto"/>
          <w:sz w:val="22"/>
          <w:szCs w:val="22"/>
        </w:rPr>
        <w:t>echende</w:t>
      </w:r>
      <w:r w:rsidRPr="007954EE">
        <w:rPr>
          <w:color w:val="auto"/>
          <w:sz w:val="22"/>
          <w:szCs w:val="22"/>
        </w:rPr>
        <w:t xml:space="preserve"> Verarbeitung</w:t>
      </w:r>
      <w:r>
        <w:rPr>
          <w:color w:val="auto"/>
          <w:sz w:val="22"/>
          <w:szCs w:val="22"/>
        </w:rPr>
        <w:t xml:space="preserve">. Er haftet </w:t>
      </w:r>
      <w:r w:rsidRPr="00E550ED">
        <w:rPr>
          <w:color w:val="auto"/>
          <w:sz w:val="22"/>
          <w:szCs w:val="22"/>
        </w:rPr>
        <w:t xml:space="preserve">gegenüber den </w:t>
      </w:r>
      <w:r w:rsidR="00E550ED" w:rsidRPr="00E550ED">
        <w:rPr>
          <w:color w:val="auto"/>
          <w:sz w:val="22"/>
          <w:szCs w:val="22"/>
        </w:rPr>
        <w:t>Betroffenen</w:t>
      </w:r>
      <w:r w:rsidR="00E550ED" w:rsidRPr="00E550ED">
        <w:rPr>
          <w:sz w:val="22"/>
          <w:szCs w:val="22"/>
        </w:rPr>
        <w:t xml:space="preserve"> </w:t>
      </w:r>
      <w:r w:rsidR="00E550ED">
        <w:rPr>
          <w:sz w:val="22"/>
          <w:szCs w:val="22"/>
        </w:rPr>
        <w:t xml:space="preserve">unmittelbar </w:t>
      </w:r>
      <w:r w:rsidR="00E550ED" w:rsidRPr="00E550ED">
        <w:rPr>
          <w:sz w:val="22"/>
          <w:szCs w:val="22"/>
        </w:rPr>
        <w:t xml:space="preserve">nach den Vorschriften </w:t>
      </w:r>
      <w:r w:rsidR="00E550ED" w:rsidRPr="00E550ED">
        <w:rPr>
          <w:color w:val="auto"/>
          <w:sz w:val="22"/>
          <w:szCs w:val="22"/>
        </w:rPr>
        <w:t xml:space="preserve">der Art. 82, 83 u. 84 </w:t>
      </w:r>
      <w:r w:rsidR="00000042">
        <w:rPr>
          <w:color w:val="auto"/>
          <w:sz w:val="22"/>
          <w:szCs w:val="22"/>
        </w:rPr>
        <w:t>DS-GVO</w:t>
      </w:r>
      <w:r>
        <w:rPr>
          <w:color w:val="auto"/>
          <w:sz w:val="22"/>
          <w:szCs w:val="22"/>
        </w:rPr>
        <w:t xml:space="preserve"> </w:t>
      </w:r>
      <w:r w:rsidR="001921F8">
        <w:rPr>
          <w:color w:val="auto"/>
          <w:sz w:val="22"/>
          <w:szCs w:val="22"/>
        </w:rPr>
        <w:t>wie ein</w:t>
      </w:r>
      <w:r w:rsidRPr="007954EE">
        <w:rPr>
          <w:color w:val="auto"/>
          <w:sz w:val="22"/>
          <w:szCs w:val="22"/>
        </w:rPr>
        <w:t xml:space="preserve"> Verantwortlicher</w:t>
      </w:r>
      <w:r>
        <w:rPr>
          <w:color w:val="auto"/>
          <w:sz w:val="22"/>
          <w:szCs w:val="22"/>
        </w:rPr>
        <w:t xml:space="preserve">. </w:t>
      </w:r>
    </w:p>
    <w:p w14:paraId="320BCD75" w14:textId="77777777" w:rsidR="00E77A04" w:rsidRPr="00850AEA" w:rsidRDefault="00E77A04" w:rsidP="000356B2">
      <w:pPr>
        <w:pStyle w:val="Default"/>
        <w:tabs>
          <w:tab w:val="left" w:pos="1080"/>
        </w:tabs>
        <w:spacing w:after="20"/>
        <w:ind w:left="1620"/>
        <w:rPr>
          <w:sz w:val="22"/>
          <w:szCs w:val="22"/>
        </w:rPr>
      </w:pPr>
    </w:p>
    <w:p w14:paraId="09D5CA7D" w14:textId="77777777" w:rsidR="00ED2299" w:rsidRPr="00850AEA" w:rsidRDefault="00ED2299" w:rsidP="00533495">
      <w:pPr>
        <w:pStyle w:val="Default"/>
        <w:numPr>
          <w:ilvl w:val="1"/>
          <w:numId w:val="6"/>
        </w:numPr>
        <w:tabs>
          <w:tab w:val="left" w:pos="1080"/>
        </w:tabs>
        <w:spacing w:after="20"/>
        <w:ind w:left="709" w:hanging="369"/>
        <w:rPr>
          <w:sz w:val="22"/>
          <w:szCs w:val="22"/>
        </w:rPr>
      </w:pPr>
      <w:r w:rsidRPr="00850AEA">
        <w:rPr>
          <w:sz w:val="22"/>
          <w:szCs w:val="22"/>
        </w:rPr>
        <w:t xml:space="preserve">Bei </w:t>
      </w:r>
      <w:r w:rsidR="007954EE">
        <w:rPr>
          <w:sz w:val="22"/>
          <w:szCs w:val="22"/>
        </w:rPr>
        <w:t xml:space="preserve">einem </w:t>
      </w:r>
      <w:r w:rsidRPr="00850AEA">
        <w:rPr>
          <w:sz w:val="22"/>
          <w:szCs w:val="22"/>
        </w:rPr>
        <w:t>Verstoß gegen die Abmachungen dieses Vertrages, insbesondere gegen die Einhaltung des</w:t>
      </w:r>
      <w:r w:rsidR="006734A0">
        <w:rPr>
          <w:sz w:val="22"/>
          <w:szCs w:val="22"/>
        </w:rPr>
        <w:t xml:space="preserve"> gesetzlichen</w:t>
      </w:r>
      <w:r w:rsidRPr="00850AEA">
        <w:rPr>
          <w:sz w:val="22"/>
          <w:szCs w:val="22"/>
        </w:rPr>
        <w:t xml:space="preserve"> Datenschutzes, wird eine Vertragsstrafe</w:t>
      </w:r>
      <w:r w:rsidR="00E77A04" w:rsidRPr="00850AEA">
        <w:rPr>
          <w:sz w:val="22"/>
          <w:szCs w:val="22"/>
        </w:rPr>
        <w:t xml:space="preserve"> vereinbart. Diese beträgt </w:t>
      </w:r>
      <w:r w:rsidRPr="00850AEA">
        <w:rPr>
          <w:sz w:val="22"/>
          <w:szCs w:val="22"/>
        </w:rPr>
        <w:t>20 Prozent de</w:t>
      </w:r>
      <w:r w:rsidR="00E77A04" w:rsidRPr="00850AEA">
        <w:rPr>
          <w:sz w:val="22"/>
          <w:szCs w:val="22"/>
        </w:rPr>
        <w:t>r vertragsgemäßen Vergütung für diesen Auftrag</w:t>
      </w:r>
      <w:r w:rsidRPr="00850AEA">
        <w:rPr>
          <w:sz w:val="22"/>
          <w:szCs w:val="22"/>
        </w:rPr>
        <w:t>.</w:t>
      </w:r>
    </w:p>
    <w:p w14:paraId="69C5E4BD" w14:textId="77777777" w:rsidR="009068A6" w:rsidRPr="00850AEA" w:rsidRDefault="009068A6" w:rsidP="000356B2">
      <w:pPr>
        <w:pStyle w:val="Default"/>
        <w:tabs>
          <w:tab w:val="left" w:pos="1080"/>
        </w:tabs>
        <w:spacing w:after="20"/>
        <w:ind w:left="1080"/>
        <w:rPr>
          <w:sz w:val="22"/>
          <w:szCs w:val="22"/>
        </w:rPr>
      </w:pPr>
    </w:p>
    <w:p w14:paraId="67E523DD" w14:textId="77777777" w:rsidR="009068A6" w:rsidRPr="00850AEA" w:rsidRDefault="00AF1A9B" w:rsidP="00533495">
      <w:pPr>
        <w:pStyle w:val="Default"/>
        <w:numPr>
          <w:ilvl w:val="1"/>
          <w:numId w:val="6"/>
        </w:numPr>
        <w:tabs>
          <w:tab w:val="left" w:pos="1080"/>
        </w:tabs>
        <w:spacing w:after="20"/>
        <w:ind w:left="709" w:hanging="369"/>
        <w:rPr>
          <w:sz w:val="22"/>
          <w:szCs w:val="22"/>
        </w:rPr>
      </w:pPr>
      <w:r w:rsidRPr="00850AEA">
        <w:rPr>
          <w:sz w:val="22"/>
          <w:szCs w:val="22"/>
        </w:rPr>
        <w:t>D</w:t>
      </w:r>
      <w:r w:rsidR="006734A0">
        <w:rPr>
          <w:sz w:val="22"/>
          <w:szCs w:val="22"/>
        </w:rPr>
        <w:t>ie</w:t>
      </w:r>
      <w:r w:rsidRPr="00850AEA">
        <w:rPr>
          <w:sz w:val="22"/>
          <w:szCs w:val="22"/>
        </w:rPr>
        <w:t xml:space="preserve"> Auftraggeber</w:t>
      </w:r>
      <w:r w:rsidR="006734A0">
        <w:rPr>
          <w:sz w:val="22"/>
          <w:szCs w:val="22"/>
        </w:rPr>
        <w:t>in</w:t>
      </w:r>
      <w:r w:rsidRPr="00850AEA">
        <w:rPr>
          <w:sz w:val="22"/>
          <w:szCs w:val="22"/>
        </w:rPr>
        <w:t xml:space="preserve"> kann den </w:t>
      </w:r>
      <w:r w:rsidR="00E550ED">
        <w:rPr>
          <w:sz w:val="22"/>
          <w:szCs w:val="22"/>
        </w:rPr>
        <w:t>Hauptvertrag</w:t>
      </w:r>
      <w:r w:rsidRPr="00850AEA">
        <w:rPr>
          <w:sz w:val="22"/>
          <w:szCs w:val="22"/>
        </w:rPr>
        <w:t xml:space="preserve"> jederzeit ohne Einhaltung einer Frist kündigen, wenn ein schwerwiegender Verstoß des Auftragnehmers gegen die Bestimmungen des Datenschutzes </w:t>
      </w:r>
      <w:r w:rsidR="00E550ED">
        <w:rPr>
          <w:sz w:val="22"/>
          <w:szCs w:val="22"/>
        </w:rPr>
        <w:t xml:space="preserve">oder dieses Vertrages </w:t>
      </w:r>
      <w:r w:rsidRPr="00850AEA">
        <w:rPr>
          <w:sz w:val="22"/>
          <w:szCs w:val="22"/>
        </w:rPr>
        <w:t>vorliegt</w:t>
      </w:r>
      <w:r w:rsidR="00E550ED">
        <w:rPr>
          <w:sz w:val="22"/>
          <w:szCs w:val="22"/>
        </w:rPr>
        <w:t>, insbesondere wenn der Auftragnehmer ohne berechtigt</w:t>
      </w:r>
      <w:r w:rsidR="006734A0">
        <w:rPr>
          <w:sz w:val="22"/>
          <w:szCs w:val="22"/>
        </w:rPr>
        <w:t xml:space="preserve">en Grund weisungswidrig handelt, </w:t>
      </w:r>
      <w:r w:rsidRPr="00850AEA">
        <w:rPr>
          <w:sz w:val="22"/>
          <w:szCs w:val="22"/>
        </w:rPr>
        <w:t>den Zutritt de</w:t>
      </w:r>
      <w:r w:rsidR="006734A0">
        <w:rPr>
          <w:sz w:val="22"/>
          <w:szCs w:val="22"/>
        </w:rPr>
        <w:t>r</w:t>
      </w:r>
      <w:r w:rsidRPr="00850AEA">
        <w:rPr>
          <w:sz w:val="22"/>
          <w:szCs w:val="22"/>
        </w:rPr>
        <w:t xml:space="preserve"> Auftraggeber</w:t>
      </w:r>
      <w:r w:rsidR="006734A0">
        <w:rPr>
          <w:sz w:val="22"/>
          <w:szCs w:val="22"/>
        </w:rPr>
        <w:t>in</w:t>
      </w:r>
      <w:r w:rsidRPr="00850AEA">
        <w:rPr>
          <w:sz w:val="22"/>
          <w:szCs w:val="22"/>
        </w:rPr>
        <w:t xml:space="preserve"> </w:t>
      </w:r>
      <w:r w:rsidR="006734A0">
        <w:rPr>
          <w:sz w:val="22"/>
          <w:szCs w:val="22"/>
        </w:rPr>
        <w:t xml:space="preserve">oder Auskünfte an die Auftraggeberin </w:t>
      </w:r>
      <w:r w:rsidRPr="00850AEA">
        <w:rPr>
          <w:sz w:val="22"/>
          <w:szCs w:val="22"/>
        </w:rPr>
        <w:t>vertragswidrig verweigert.</w:t>
      </w:r>
    </w:p>
    <w:p w14:paraId="5C9DC321" w14:textId="77777777" w:rsidR="009068A6" w:rsidRPr="00850AEA" w:rsidRDefault="009068A6" w:rsidP="000356B2">
      <w:pPr>
        <w:pStyle w:val="Default"/>
        <w:ind w:left="709"/>
        <w:rPr>
          <w:sz w:val="22"/>
          <w:szCs w:val="22"/>
        </w:rPr>
      </w:pPr>
    </w:p>
    <w:p w14:paraId="2B53ADC5" w14:textId="77777777" w:rsidR="009068A6" w:rsidRPr="00850AEA" w:rsidRDefault="009068A6" w:rsidP="00533495">
      <w:pPr>
        <w:numPr>
          <w:ilvl w:val="0"/>
          <w:numId w:val="6"/>
        </w:numPr>
        <w:tabs>
          <w:tab w:val="clear" w:pos="1077"/>
          <w:tab w:val="num" w:pos="284"/>
          <w:tab w:val="left" w:pos="426"/>
        </w:tabs>
        <w:ind w:left="284" w:hanging="426"/>
        <w:rPr>
          <w:b/>
          <w:szCs w:val="22"/>
        </w:rPr>
      </w:pPr>
      <w:r w:rsidRPr="00850AEA">
        <w:rPr>
          <w:b/>
          <w:szCs w:val="22"/>
        </w:rPr>
        <w:t>Schlussbestimmungen</w:t>
      </w:r>
    </w:p>
    <w:p w14:paraId="443E1DCE" w14:textId="77777777" w:rsidR="009068A6" w:rsidRPr="00850AEA" w:rsidRDefault="009068A6" w:rsidP="000356B2">
      <w:pPr>
        <w:pStyle w:val="Default"/>
        <w:rPr>
          <w:b/>
          <w:sz w:val="22"/>
          <w:szCs w:val="22"/>
        </w:rPr>
      </w:pPr>
    </w:p>
    <w:p w14:paraId="1E0A4D5E" w14:textId="77777777" w:rsidR="009068A6" w:rsidRPr="00850AEA" w:rsidRDefault="009068A6" w:rsidP="00F13141">
      <w:pPr>
        <w:pStyle w:val="Default"/>
        <w:numPr>
          <w:ilvl w:val="1"/>
          <w:numId w:val="6"/>
        </w:numPr>
        <w:tabs>
          <w:tab w:val="left" w:pos="1080"/>
        </w:tabs>
        <w:spacing w:after="20"/>
        <w:ind w:left="709" w:hanging="369"/>
        <w:rPr>
          <w:sz w:val="22"/>
          <w:szCs w:val="22"/>
        </w:rPr>
      </w:pPr>
      <w:r w:rsidRPr="00850AEA">
        <w:rPr>
          <w:sz w:val="22"/>
          <w:szCs w:val="22"/>
        </w:rPr>
        <w:t>Änderungen und Ergänzungen dieser Vereinbarung und aller ihrer Bestandteile bedürfen der Schriftform. Dies gilt auch für den Verzicht auf dieses Formerfordernis.</w:t>
      </w:r>
    </w:p>
    <w:p w14:paraId="0C46C759" w14:textId="77777777" w:rsidR="009068A6" w:rsidRPr="00850AEA" w:rsidRDefault="009068A6" w:rsidP="000356B2">
      <w:pPr>
        <w:pStyle w:val="Default"/>
        <w:rPr>
          <w:b/>
          <w:sz w:val="22"/>
          <w:szCs w:val="22"/>
        </w:rPr>
      </w:pPr>
    </w:p>
    <w:p w14:paraId="125A5DA7" w14:textId="77777777" w:rsidR="009068A6" w:rsidRDefault="009068A6" w:rsidP="00F13141">
      <w:pPr>
        <w:pStyle w:val="Default"/>
        <w:numPr>
          <w:ilvl w:val="1"/>
          <w:numId w:val="6"/>
        </w:numPr>
        <w:tabs>
          <w:tab w:val="left" w:pos="1080"/>
        </w:tabs>
        <w:spacing w:after="20"/>
        <w:ind w:left="709" w:hanging="369"/>
        <w:rPr>
          <w:sz w:val="22"/>
          <w:szCs w:val="22"/>
        </w:rPr>
      </w:pPr>
      <w:r w:rsidRPr="00850AEA">
        <w:rPr>
          <w:sz w:val="22"/>
          <w:szCs w:val="22"/>
        </w:rPr>
        <w:t xml:space="preserve">Sollte eine Bestimmung dieser Vereinbarung unwirksam sein </w:t>
      </w:r>
      <w:r w:rsidR="006734A0">
        <w:rPr>
          <w:sz w:val="22"/>
          <w:szCs w:val="22"/>
        </w:rPr>
        <w:t>bzw.</w:t>
      </w:r>
      <w:r w:rsidRPr="00850AEA">
        <w:rPr>
          <w:sz w:val="22"/>
          <w:szCs w:val="22"/>
        </w:rPr>
        <w:t xml:space="preserve"> werden oder sollte diese Vereinbarung eine Regelungslücke enthalten, so soll davon die Wirksamkeit der Vereinbarung im Übrigen nicht berührt werden. </w:t>
      </w:r>
    </w:p>
    <w:p w14:paraId="2FC78B9D" w14:textId="77777777" w:rsidR="00752FC8" w:rsidRPr="00850AEA" w:rsidRDefault="00752FC8" w:rsidP="000356B2">
      <w:pPr>
        <w:pStyle w:val="Default"/>
        <w:ind w:left="1069"/>
        <w:rPr>
          <w:sz w:val="22"/>
          <w:szCs w:val="22"/>
        </w:rPr>
      </w:pPr>
    </w:p>
    <w:p w14:paraId="1543C581" w14:textId="77777777" w:rsidR="00AE0C94" w:rsidRPr="00850AEA" w:rsidRDefault="00752FC8" w:rsidP="00F13141">
      <w:pPr>
        <w:pStyle w:val="Default"/>
        <w:numPr>
          <w:ilvl w:val="1"/>
          <w:numId w:val="6"/>
        </w:numPr>
        <w:tabs>
          <w:tab w:val="left" w:pos="1080"/>
        </w:tabs>
        <w:spacing w:after="20"/>
        <w:ind w:left="709" w:hanging="369"/>
        <w:rPr>
          <w:color w:val="auto"/>
          <w:sz w:val="22"/>
          <w:szCs w:val="22"/>
        </w:rPr>
      </w:pPr>
      <w:r w:rsidRPr="00752FC8">
        <w:rPr>
          <w:color w:val="auto"/>
          <w:sz w:val="22"/>
          <w:szCs w:val="22"/>
        </w:rPr>
        <w:t>An die Stelle der unwirksamen oder undurch</w:t>
      </w:r>
      <w:r w:rsidR="002F0A6E">
        <w:rPr>
          <w:color w:val="auto"/>
          <w:sz w:val="22"/>
          <w:szCs w:val="22"/>
        </w:rPr>
        <w:t xml:space="preserve">führbaren Bestimmung soll die </w:t>
      </w:r>
      <w:r w:rsidRPr="00752FC8">
        <w:rPr>
          <w:color w:val="auto"/>
          <w:sz w:val="22"/>
          <w:szCs w:val="22"/>
        </w:rPr>
        <w:t>wirksame und durchführbare Bestimmung tret</w:t>
      </w:r>
      <w:r w:rsidR="002F0A6E">
        <w:rPr>
          <w:color w:val="auto"/>
          <w:sz w:val="22"/>
          <w:szCs w:val="22"/>
        </w:rPr>
        <w:t>en, die dem Sinn und Zweck der</w:t>
      </w:r>
      <w:r w:rsidRPr="00752FC8">
        <w:rPr>
          <w:color w:val="auto"/>
          <w:sz w:val="22"/>
          <w:szCs w:val="22"/>
        </w:rPr>
        <w:t xml:space="preserve"> nichtigen Bestimmung möglichst nahekommt.</w:t>
      </w:r>
    </w:p>
    <w:p w14:paraId="63FC9391" w14:textId="77777777" w:rsidR="00AD6A78" w:rsidRPr="00850AEA" w:rsidRDefault="00AD6A78" w:rsidP="000356B2">
      <w:pPr>
        <w:pStyle w:val="Default"/>
        <w:tabs>
          <w:tab w:val="left" w:pos="426"/>
        </w:tabs>
        <w:rPr>
          <w:color w:val="auto"/>
          <w:sz w:val="22"/>
          <w:szCs w:val="22"/>
        </w:rPr>
      </w:pPr>
    </w:p>
    <w:p w14:paraId="6BB61A3C" w14:textId="77777777" w:rsidR="00AD6A78" w:rsidRPr="00850AEA" w:rsidRDefault="00752FC8" w:rsidP="00734CE9">
      <w:pPr>
        <w:pStyle w:val="Default"/>
        <w:numPr>
          <w:ilvl w:val="1"/>
          <w:numId w:val="6"/>
        </w:numPr>
        <w:tabs>
          <w:tab w:val="left" w:pos="426"/>
        </w:tabs>
        <w:rPr>
          <w:color w:val="auto"/>
          <w:sz w:val="22"/>
          <w:szCs w:val="22"/>
        </w:rPr>
      </w:pPr>
      <w:r w:rsidRPr="00752FC8">
        <w:rPr>
          <w:color w:val="auto"/>
          <w:sz w:val="22"/>
          <w:szCs w:val="22"/>
        </w:rPr>
        <w:t>Gerichtsstand ist der Sitz de</w:t>
      </w:r>
      <w:r w:rsidR="006734A0">
        <w:rPr>
          <w:color w:val="auto"/>
          <w:sz w:val="22"/>
          <w:szCs w:val="22"/>
        </w:rPr>
        <w:t>r</w:t>
      </w:r>
      <w:r w:rsidRPr="00752FC8">
        <w:rPr>
          <w:color w:val="auto"/>
          <w:sz w:val="22"/>
          <w:szCs w:val="22"/>
        </w:rPr>
        <w:t xml:space="preserve"> Auftraggeber</w:t>
      </w:r>
      <w:r w:rsidR="006734A0">
        <w:rPr>
          <w:color w:val="auto"/>
          <w:sz w:val="22"/>
          <w:szCs w:val="22"/>
        </w:rPr>
        <w:t>in</w:t>
      </w:r>
      <w:r w:rsidRPr="00752FC8">
        <w:rPr>
          <w:color w:val="auto"/>
          <w:sz w:val="22"/>
          <w:szCs w:val="22"/>
        </w:rPr>
        <w:t>.</w:t>
      </w:r>
    </w:p>
    <w:p w14:paraId="4419539A" w14:textId="77777777" w:rsidR="00AD6A78" w:rsidRPr="00850AEA" w:rsidRDefault="00AD6A78" w:rsidP="000356B2">
      <w:pPr>
        <w:pStyle w:val="Default"/>
        <w:tabs>
          <w:tab w:val="left" w:pos="426"/>
        </w:tabs>
        <w:rPr>
          <w:color w:val="auto"/>
          <w:sz w:val="22"/>
          <w:szCs w:val="22"/>
        </w:rPr>
      </w:pPr>
    </w:p>
    <w:p w14:paraId="1AA912B0" w14:textId="77777777" w:rsidR="00AD6A78" w:rsidRPr="00850AEA" w:rsidRDefault="00AD6A78" w:rsidP="000356B2">
      <w:pPr>
        <w:pStyle w:val="Default"/>
        <w:tabs>
          <w:tab w:val="left" w:pos="426"/>
        </w:tabs>
        <w:rPr>
          <w:color w:val="auto"/>
          <w:sz w:val="22"/>
          <w:szCs w:val="22"/>
        </w:rPr>
      </w:pPr>
    </w:p>
    <w:p w14:paraId="633EB850" w14:textId="77777777" w:rsidR="002D13C3" w:rsidRPr="00850AEA" w:rsidRDefault="0058702A" w:rsidP="002D13C3">
      <w:pPr>
        <w:pStyle w:val="Default"/>
        <w:tabs>
          <w:tab w:val="left" w:pos="426"/>
        </w:tabs>
        <w:rPr>
          <w:color w:val="auto"/>
          <w:sz w:val="22"/>
          <w:szCs w:val="22"/>
        </w:rPr>
      </w:pPr>
      <w:r>
        <w:rPr>
          <w:i/>
          <w:szCs w:val="22"/>
        </w:rPr>
        <w:tab/>
      </w:r>
      <w:r>
        <w:rPr>
          <w:i/>
          <w:szCs w:val="22"/>
        </w:rPr>
        <w:tab/>
      </w:r>
      <w:r>
        <w:rPr>
          <w:i/>
          <w:szCs w:val="22"/>
        </w:rPr>
        <w:tab/>
      </w:r>
    </w:p>
    <w:p w14:paraId="7831AEC0" w14:textId="77777777" w:rsidR="00AD6A78" w:rsidRPr="00850AEA" w:rsidRDefault="00AD6A78" w:rsidP="000356B2">
      <w:pPr>
        <w:pStyle w:val="Default"/>
        <w:tabs>
          <w:tab w:val="left" w:pos="426"/>
        </w:tabs>
        <w:rPr>
          <w:color w:val="auto"/>
          <w:sz w:val="22"/>
          <w:szCs w:val="22"/>
        </w:rPr>
      </w:pPr>
    </w:p>
    <w:p w14:paraId="2509E5DA" w14:textId="77777777" w:rsidR="00F13141" w:rsidRDefault="002C4202" w:rsidP="000356B2">
      <w:pPr>
        <w:pStyle w:val="Default"/>
        <w:tabs>
          <w:tab w:val="left" w:pos="426"/>
        </w:tabs>
        <w:rPr>
          <w:color w:val="auto"/>
          <w:sz w:val="22"/>
          <w:szCs w:val="22"/>
        </w:rPr>
      </w:pPr>
      <w:r>
        <w:rPr>
          <w:color w:val="auto"/>
          <w:sz w:val="22"/>
          <w:szCs w:val="22"/>
        </w:rPr>
        <w:fldChar w:fldCharType="begin">
          <w:ffData>
            <w:name w:val="Text27"/>
            <w:enabled/>
            <w:calcOnExit w:val="0"/>
            <w:textInput>
              <w:maxLength w:val="60"/>
            </w:textInput>
          </w:ffData>
        </w:fldChar>
      </w:r>
      <w:bookmarkStart w:id="20" w:name="Text27"/>
      <w:r>
        <w:rPr>
          <w:color w:val="auto"/>
          <w:sz w:val="22"/>
          <w:szCs w:val="22"/>
        </w:rPr>
        <w:instrText xml:space="preserve"> FORMTEXT </w:instrText>
      </w:r>
      <w:r>
        <w:rPr>
          <w:color w:val="auto"/>
          <w:sz w:val="22"/>
          <w:szCs w:val="22"/>
        </w:rPr>
      </w:r>
      <w:r>
        <w:rPr>
          <w:color w:val="auto"/>
          <w:sz w:val="22"/>
          <w:szCs w:val="22"/>
        </w:rPr>
        <w:fldChar w:fldCharType="separate"/>
      </w:r>
      <w:r>
        <w:rPr>
          <w:color w:val="auto"/>
          <w:sz w:val="22"/>
          <w:szCs w:val="22"/>
        </w:rPr>
        <w:t> </w:t>
      </w:r>
      <w:r>
        <w:rPr>
          <w:color w:val="auto"/>
          <w:sz w:val="22"/>
          <w:szCs w:val="22"/>
        </w:rPr>
        <w:t> </w:t>
      </w:r>
      <w:r>
        <w:rPr>
          <w:color w:val="auto"/>
          <w:sz w:val="22"/>
          <w:szCs w:val="22"/>
        </w:rPr>
        <w:t> </w:t>
      </w:r>
      <w:r>
        <w:rPr>
          <w:color w:val="auto"/>
          <w:sz w:val="22"/>
          <w:szCs w:val="22"/>
        </w:rPr>
        <w:t> </w:t>
      </w:r>
      <w:r>
        <w:rPr>
          <w:color w:val="auto"/>
          <w:sz w:val="22"/>
          <w:szCs w:val="22"/>
        </w:rPr>
        <w:t> </w:t>
      </w:r>
      <w:r>
        <w:rPr>
          <w:color w:val="auto"/>
          <w:sz w:val="22"/>
          <w:szCs w:val="22"/>
        </w:rPr>
        <w:fldChar w:fldCharType="end"/>
      </w:r>
      <w:bookmarkEnd w:id="20"/>
      <w:r w:rsidR="00AD6A78" w:rsidRPr="00850AEA">
        <w:rPr>
          <w:color w:val="auto"/>
          <w:sz w:val="22"/>
          <w:szCs w:val="22"/>
        </w:rPr>
        <w:tab/>
      </w:r>
      <w:r w:rsidR="00AD6A78" w:rsidRPr="00850AEA">
        <w:rPr>
          <w:color w:val="auto"/>
          <w:sz w:val="22"/>
          <w:szCs w:val="22"/>
        </w:rPr>
        <w:tab/>
      </w:r>
      <w:r w:rsidR="00AD6A78" w:rsidRPr="00850AEA">
        <w:rPr>
          <w:color w:val="auto"/>
          <w:sz w:val="22"/>
          <w:szCs w:val="22"/>
        </w:rPr>
        <w:tab/>
      </w:r>
      <w:r w:rsidR="00AD6A78" w:rsidRPr="00850AEA">
        <w:rPr>
          <w:color w:val="auto"/>
          <w:sz w:val="22"/>
          <w:szCs w:val="22"/>
        </w:rPr>
        <w:tab/>
      </w:r>
    </w:p>
    <w:p w14:paraId="07C39778" w14:textId="77777777" w:rsidR="00AD6A78" w:rsidRPr="00971447" w:rsidRDefault="0058702A" w:rsidP="000356B2">
      <w:pPr>
        <w:pStyle w:val="Default"/>
        <w:tabs>
          <w:tab w:val="left" w:pos="426"/>
        </w:tabs>
        <w:rPr>
          <w:b/>
          <w:color w:val="auto"/>
          <w:sz w:val="22"/>
          <w:szCs w:val="22"/>
        </w:rPr>
      </w:pPr>
      <w:r w:rsidRPr="00971447">
        <w:rPr>
          <w:b/>
          <w:color w:val="auto"/>
          <w:sz w:val="22"/>
          <w:szCs w:val="22"/>
        </w:rPr>
        <w:t>Ort/Datum</w:t>
      </w:r>
    </w:p>
    <w:p w14:paraId="75967DB4" w14:textId="77777777" w:rsidR="0058702A" w:rsidRDefault="0058702A" w:rsidP="000356B2">
      <w:pPr>
        <w:pStyle w:val="Default"/>
        <w:tabs>
          <w:tab w:val="left" w:pos="426"/>
        </w:tabs>
        <w:rPr>
          <w:color w:val="auto"/>
          <w:sz w:val="22"/>
          <w:szCs w:val="22"/>
        </w:rPr>
      </w:pPr>
    </w:p>
    <w:p w14:paraId="29615B8D" w14:textId="77777777" w:rsidR="0058702A" w:rsidRDefault="0058702A" w:rsidP="000356B2">
      <w:pPr>
        <w:pStyle w:val="Default"/>
        <w:tabs>
          <w:tab w:val="left" w:pos="426"/>
        </w:tabs>
        <w:rPr>
          <w:color w:val="auto"/>
          <w:sz w:val="22"/>
          <w:szCs w:val="22"/>
        </w:rPr>
      </w:pPr>
    </w:p>
    <w:p w14:paraId="1701FF20" w14:textId="77777777" w:rsidR="00AD6A78" w:rsidRPr="00850AEA" w:rsidRDefault="002C4202" w:rsidP="000356B2">
      <w:pPr>
        <w:pStyle w:val="Default"/>
        <w:tabs>
          <w:tab w:val="left" w:pos="426"/>
        </w:tabs>
        <w:rPr>
          <w:color w:val="auto"/>
          <w:sz w:val="22"/>
          <w:szCs w:val="22"/>
        </w:rPr>
      </w:pPr>
      <w:r>
        <w:rPr>
          <w:color w:val="auto"/>
          <w:sz w:val="22"/>
          <w:szCs w:val="22"/>
        </w:rPr>
        <w:fldChar w:fldCharType="begin">
          <w:ffData>
            <w:name w:val="Text31"/>
            <w:enabled/>
            <w:calcOnExit w:val="0"/>
            <w:textInput>
              <w:maxLength w:val="250"/>
            </w:textInput>
          </w:ffData>
        </w:fldChar>
      </w:r>
      <w:bookmarkStart w:id="21" w:name="Text31"/>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21"/>
    </w:p>
    <w:p w14:paraId="42A52C5E" w14:textId="77777777" w:rsidR="00AD6A78" w:rsidRPr="00971447" w:rsidRDefault="0058702A" w:rsidP="000356B2">
      <w:pPr>
        <w:pStyle w:val="Default"/>
        <w:tabs>
          <w:tab w:val="left" w:pos="426"/>
        </w:tabs>
        <w:rPr>
          <w:b/>
          <w:color w:val="auto"/>
          <w:sz w:val="22"/>
          <w:szCs w:val="22"/>
        </w:rPr>
      </w:pPr>
      <w:r w:rsidRPr="00971447">
        <w:rPr>
          <w:b/>
          <w:color w:val="auto"/>
          <w:sz w:val="22"/>
          <w:szCs w:val="22"/>
        </w:rPr>
        <w:t>(Auftragnehmer)</w:t>
      </w:r>
    </w:p>
    <w:p w14:paraId="55A3DF66" w14:textId="77777777" w:rsidR="00AD6A78" w:rsidRPr="00850AEA" w:rsidRDefault="00AD6A78" w:rsidP="000356B2">
      <w:pPr>
        <w:pStyle w:val="Default"/>
        <w:tabs>
          <w:tab w:val="left" w:pos="426"/>
        </w:tabs>
        <w:rPr>
          <w:color w:val="auto"/>
          <w:sz w:val="22"/>
          <w:szCs w:val="22"/>
        </w:rPr>
      </w:pPr>
    </w:p>
    <w:p w14:paraId="0ABE3050" w14:textId="77777777" w:rsidR="00AD6A78" w:rsidRDefault="00AD6A78" w:rsidP="000356B2">
      <w:pPr>
        <w:pStyle w:val="Default"/>
        <w:tabs>
          <w:tab w:val="left" w:pos="426"/>
        </w:tabs>
        <w:rPr>
          <w:color w:val="auto"/>
          <w:sz w:val="22"/>
          <w:szCs w:val="22"/>
        </w:rPr>
      </w:pPr>
    </w:p>
    <w:p w14:paraId="3D5021E3" w14:textId="77777777" w:rsidR="0058702A" w:rsidRPr="00850AEA" w:rsidRDefault="0058702A" w:rsidP="000356B2">
      <w:pPr>
        <w:pStyle w:val="Default"/>
        <w:tabs>
          <w:tab w:val="left" w:pos="426"/>
        </w:tabs>
        <w:rPr>
          <w:color w:val="auto"/>
          <w:sz w:val="22"/>
          <w:szCs w:val="22"/>
        </w:rPr>
      </w:pPr>
    </w:p>
    <w:p w14:paraId="4630DD7A" w14:textId="77777777" w:rsidR="002D13C3" w:rsidRPr="00850AEA" w:rsidRDefault="002D13C3" w:rsidP="000356B2">
      <w:pPr>
        <w:pStyle w:val="Default"/>
        <w:tabs>
          <w:tab w:val="left" w:pos="426"/>
        </w:tabs>
        <w:rPr>
          <w:color w:val="auto"/>
          <w:sz w:val="22"/>
          <w:szCs w:val="22"/>
        </w:rPr>
      </w:pPr>
    </w:p>
    <w:p w14:paraId="5BAD6D42" w14:textId="77777777" w:rsidR="00AD6A78" w:rsidRPr="00850AEA" w:rsidRDefault="002C4202" w:rsidP="000356B2">
      <w:pPr>
        <w:pStyle w:val="Default"/>
        <w:tabs>
          <w:tab w:val="left" w:pos="426"/>
        </w:tabs>
        <w:rPr>
          <w:color w:val="auto"/>
          <w:sz w:val="22"/>
          <w:szCs w:val="22"/>
        </w:rPr>
      </w:pPr>
      <w:r>
        <w:rPr>
          <w:color w:val="auto"/>
          <w:sz w:val="22"/>
          <w:szCs w:val="22"/>
        </w:rPr>
        <w:fldChar w:fldCharType="begin">
          <w:ffData>
            <w:name w:val="Text29"/>
            <w:enabled/>
            <w:calcOnExit w:val="0"/>
            <w:textInput>
              <w:maxLength w:val="60"/>
            </w:textInput>
          </w:ffData>
        </w:fldChar>
      </w:r>
      <w:bookmarkStart w:id="22" w:name="Text29"/>
      <w:r>
        <w:rPr>
          <w:color w:val="auto"/>
          <w:sz w:val="22"/>
          <w:szCs w:val="22"/>
        </w:rPr>
        <w:instrText xml:space="preserve"> FORMTEXT </w:instrText>
      </w:r>
      <w:r>
        <w:rPr>
          <w:color w:val="auto"/>
          <w:sz w:val="22"/>
          <w:szCs w:val="22"/>
        </w:rPr>
      </w:r>
      <w:r>
        <w:rPr>
          <w:color w:val="auto"/>
          <w:sz w:val="22"/>
          <w:szCs w:val="22"/>
        </w:rPr>
        <w:fldChar w:fldCharType="separate"/>
      </w:r>
      <w:r>
        <w:rPr>
          <w:color w:val="auto"/>
          <w:sz w:val="22"/>
          <w:szCs w:val="22"/>
        </w:rPr>
        <w:t> </w:t>
      </w:r>
      <w:r>
        <w:rPr>
          <w:color w:val="auto"/>
          <w:sz w:val="22"/>
          <w:szCs w:val="22"/>
        </w:rPr>
        <w:t> </w:t>
      </w:r>
      <w:r>
        <w:rPr>
          <w:color w:val="auto"/>
          <w:sz w:val="22"/>
          <w:szCs w:val="22"/>
        </w:rPr>
        <w:t> </w:t>
      </w:r>
      <w:r>
        <w:rPr>
          <w:color w:val="auto"/>
          <w:sz w:val="22"/>
          <w:szCs w:val="22"/>
        </w:rPr>
        <w:t> </w:t>
      </w:r>
      <w:r>
        <w:rPr>
          <w:color w:val="auto"/>
          <w:sz w:val="22"/>
          <w:szCs w:val="22"/>
        </w:rPr>
        <w:t> </w:t>
      </w:r>
      <w:r>
        <w:rPr>
          <w:color w:val="auto"/>
          <w:sz w:val="22"/>
          <w:szCs w:val="22"/>
        </w:rPr>
        <w:fldChar w:fldCharType="end"/>
      </w:r>
      <w:bookmarkEnd w:id="22"/>
      <w:r w:rsidR="00AD6A78" w:rsidRPr="00850AEA">
        <w:rPr>
          <w:color w:val="auto"/>
          <w:sz w:val="22"/>
          <w:szCs w:val="22"/>
        </w:rPr>
        <w:tab/>
      </w:r>
    </w:p>
    <w:p w14:paraId="274551F2" w14:textId="77777777" w:rsidR="0058702A" w:rsidRPr="00971447" w:rsidRDefault="0058702A" w:rsidP="0058702A">
      <w:pPr>
        <w:pStyle w:val="Default"/>
        <w:tabs>
          <w:tab w:val="left" w:pos="426"/>
        </w:tabs>
        <w:rPr>
          <w:b/>
          <w:color w:val="auto"/>
          <w:sz w:val="22"/>
          <w:szCs w:val="22"/>
        </w:rPr>
      </w:pPr>
      <w:r w:rsidRPr="00971447">
        <w:rPr>
          <w:b/>
          <w:color w:val="auto"/>
          <w:sz w:val="22"/>
          <w:szCs w:val="22"/>
        </w:rPr>
        <w:t>Ort/Datum</w:t>
      </w:r>
    </w:p>
    <w:p w14:paraId="29658A01" w14:textId="77777777" w:rsidR="00971447" w:rsidRDefault="00971447" w:rsidP="0058702A">
      <w:pPr>
        <w:pStyle w:val="Default"/>
        <w:tabs>
          <w:tab w:val="left" w:pos="426"/>
        </w:tabs>
        <w:rPr>
          <w:color w:val="auto"/>
          <w:sz w:val="22"/>
          <w:szCs w:val="22"/>
        </w:rPr>
      </w:pPr>
    </w:p>
    <w:p w14:paraId="376C2114" w14:textId="77777777" w:rsidR="0058702A" w:rsidRDefault="0058702A" w:rsidP="0058702A">
      <w:pPr>
        <w:pStyle w:val="Default"/>
        <w:tabs>
          <w:tab w:val="left" w:pos="426"/>
        </w:tabs>
        <w:rPr>
          <w:color w:val="auto"/>
          <w:sz w:val="22"/>
          <w:szCs w:val="22"/>
        </w:rPr>
      </w:pPr>
    </w:p>
    <w:p w14:paraId="4A3DD881" w14:textId="77777777" w:rsidR="0058702A" w:rsidRDefault="002C4202" w:rsidP="0058702A">
      <w:pPr>
        <w:pStyle w:val="Default"/>
        <w:tabs>
          <w:tab w:val="left" w:pos="426"/>
        </w:tabs>
        <w:rPr>
          <w:color w:val="auto"/>
          <w:sz w:val="22"/>
          <w:szCs w:val="22"/>
        </w:rPr>
      </w:pPr>
      <w:r>
        <w:rPr>
          <w:color w:val="auto"/>
          <w:sz w:val="22"/>
          <w:szCs w:val="22"/>
        </w:rPr>
        <w:fldChar w:fldCharType="begin">
          <w:ffData>
            <w:name w:val="Text39"/>
            <w:enabled/>
            <w:calcOnExit w:val="0"/>
            <w:textInput>
              <w:maxLength w:val="250"/>
            </w:textInput>
          </w:ffData>
        </w:fldChar>
      </w:r>
      <w:bookmarkStart w:id="23" w:name="Text39"/>
      <w:r>
        <w:rPr>
          <w:color w:val="auto"/>
          <w:sz w:val="22"/>
          <w:szCs w:val="22"/>
        </w:rPr>
        <w:instrText xml:space="preserve"> FORMTEXT </w:instrText>
      </w:r>
      <w:r>
        <w:rPr>
          <w:color w:val="auto"/>
          <w:sz w:val="22"/>
          <w:szCs w:val="22"/>
        </w:rPr>
      </w:r>
      <w:r>
        <w:rPr>
          <w:color w:val="auto"/>
          <w:sz w:val="22"/>
          <w:szCs w:val="22"/>
        </w:rPr>
        <w:fldChar w:fldCharType="separate"/>
      </w:r>
      <w:r>
        <w:rPr>
          <w:color w:val="auto"/>
          <w:sz w:val="22"/>
          <w:szCs w:val="22"/>
        </w:rPr>
        <w:t> </w:t>
      </w:r>
      <w:r>
        <w:rPr>
          <w:color w:val="auto"/>
          <w:sz w:val="22"/>
          <w:szCs w:val="22"/>
        </w:rPr>
        <w:t> </w:t>
      </w:r>
      <w:r>
        <w:rPr>
          <w:color w:val="auto"/>
          <w:sz w:val="22"/>
          <w:szCs w:val="22"/>
        </w:rPr>
        <w:t> </w:t>
      </w:r>
      <w:r>
        <w:rPr>
          <w:color w:val="auto"/>
          <w:sz w:val="22"/>
          <w:szCs w:val="22"/>
        </w:rPr>
        <w:t> </w:t>
      </w:r>
      <w:r>
        <w:rPr>
          <w:color w:val="auto"/>
          <w:sz w:val="22"/>
          <w:szCs w:val="22"/>
        </w:rPr>
        <w:t> </w:t>
      </w:r>
      <w:r>
        <w:rPr>
          <w:color w:val="auto"/>
          <w:sz w:val="22"/>
          <w:szCs w:val="22"/>
        </w:rPr>
        <w:fldChar w:fldCharType="end"/>
      </w:r>
      <w:bookmarkEnd w:id="23"/>
    </w:p>
    <w:p w14:paraId="41A79758" w14:textId="77777777" w:rsidR="0058702A" w:rsidRPr="00971447" w:rsidRDefault="0058702A" w:rsidP="0058702A">
      <w:pPr>
        <w:pStyle w:val="Default"/>
        <w:tabs>
          <w:tab w:val="left" w:pos="426"/>
        </w:tabs>
        <w:rPr>
          <w:b/>
          <w:color w:val="auto"/>
          <w:sz w:val="22"/>
          <w:szCs w:val="22"/>
        </w:rPr>
      </w:pPr>
      <w:r w:rsidRPr="00971447">
        <w:rPr>
          <w:b/>
          <w:color w:val="auto"/>
          <w:sz w:val="22"/>
          <w:szCs w:val="22"/>
        </w:rPr>
        <w:t>(Auftraggeberin)</w:t>
      </w:r>
    </w:p>
    <w:p w14:paraId="5565D393" w14:textId="77777777" w:rsidR="00371E4C" w:rsidRPr="00850AEA" w:rsidRDefault="00371E4C" w:rsidP="000356B2">
      <w:pPr>
        <w:rPr>
          <w:szCs w:val="22"/>
        </w:rPr>
      </w:pPr>
    </w:p>
    <w:sectPr w:rsidR="00371E4C" w:rsidRPr="00850AEA" w:rsidSect="00CE187E">
      <w:headerReference w:type="even" r:id="rId8"/>
      <w:headerReference w:type="default" r:id="rId9"/>
      <w:footerReference w:type="even" r:id="rId10"/>
      <w:footerReference w:type="default" r:id="rId11"/>
      <w:headerReference w:type="first" r:id="rId12"/>
      <w:footerReference w:type="first" r:id="rId13"/>
      <w:pgSz w:w="11907" w:h="16840" w:code="9"/>
      <w:pgMar w:top="414" w:right="907" w:bottom="426" w:left="1361"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B3BA9" w14:textId="77777777" w:rsidR="00B37C51" w:rsidRDefault="00B37C51">
      <w:r>
        <w:separator/>
      </w:r>
    </w:p>
    <w:p w14:paraId="2DCC85E8" w14:textId="77777777" w:rsidR="00B37C51" w:rsidRDefault="00B37C51"/>
  </w:endnote>
  <w:endnote w:type="continuationSeparator" w:id="0">
    <w:p w14:paraId="39A04091" w14:textId="77777777" w:rsidR="00B37C51" w:rsidRDefault="00B37C51">
      <w:r>
        <w:continuationSeparator/>
      </w:r>
    </w:p>
    <w:p w14:paraId="53D9CC59" w14:textId="77777777" w:rsidR="00B37C51" w:rsidRDefault="00B37C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LH Light">
    <w:altName w:val="Segoe UI"/>
    <w:charset w:val="00"/>
    <w:family w:val="swiss"/>
    <w:pitch w:val="variable"/>
    <w:sig w:usb0="00000007" w:usb1="00000000" w:usb2="00000000" w:usb3="00000000" w:csb0="00000013" w:csb1="00000000"/>
  </w:font>
  <w:font w:name="FuturaMedium">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ACF64" w14:textId="77777777" w:rsidR="009F6D53" w:rsidRDefault="009F6D53" w:rsidP="007A595E">
    <w:pPr>
      <w:pStyle w:val="Fuzeile"/>
      <w:framePr w:wrap="around" w:vAnchor="text" w:hAnchor="margin" w:xAlign="right" w:y="1"/>
      <w:rPr>
        <w:rStyle w:val="Seitenzahl"/>
      </w:rPr>
    </w:pPr>
    <w:r>
      <w:rPr>
        <w:rStyle w:val="Seitenzahl"/>
      </w:rPr>
      <w:fldChar w:fldCharType="begin"/>
    </w:r>
    <w:r w:rsidR="008960C5">
      <w:rPr>
        <w:rStyle w:val="Seitenzahl"/>
      </w:rPr>
      <w:instrText>PAGE</w:instrText>
    </w:r>
    <w:r>
      <w:rPr>
        <w:rStyle w:val="Seitenzahl"/>
      </w:rPr>
      <w:instrText xml:space="preserve">  </w:instrText>
    </w:r>
    <w:r>
      <w:rPr>
        <w:rStyle w:val="Seitenzahl"/>
      </w:rPr>
      <w:fldChar w:fldCharType="end"/>
    </w:r>
  </w:p>
  <w:p w14:paraId="6DE2D64A" w14:textId="77777777" w:rsidR="009F6D53" w:rsidRDefault="009F6D53" w:rsidP="00703F4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DB9E0" w14:textId="77777777" w:rsidR="009F6D53" w:rsidRDefault="009F6D53" w:rsidP="007A595E">
    <w:pPr>
      <w:pStyle w:val="Fuzeile"/>
      <w:framePr w:wrap="around" w:vAnchor="text" w:hAnchor="margin" w:xAlign="right" w:y="1"/>
      <w:rPr>
        <w:rStyle w:val="Seitenzahl"/>
      </w:rPr>
    </w:pPr>
    <w:r>
      <w:rPr>
        <w:rStyle w:val="Seitenzahl"/>
      </w:rPr>
      <w:fldChar w:fldCharType="begin"/>
    </w:r>
    <w:r w:rsidR="008960C5">
      <w:rPr>
        <w:rStyle w:val="Seitenzahl"/>
      </w:rPr>
      <w:instrText>PAGE</w:instrText>
    </w:r>
    <w:r>
      <w:rPr>
        <w:rStyle w:val="Seitenzahl"/>
      </w:rPr>
      <w:instrText xml:space="preserve">  </w:instrText>
    </w:r>
    <w:r>
      <w:rPr>
        <w:rStyle w:val="Seitenzahl"/>
      </w:rPr>
      <w:fldChar w:fldCharType="separate"/>
    </w:r>
    <w:r w:rsidR="000F71A8">
      <w:rPr>
        <w:rStyle w:val="Seitenzahl"/>
        <w:noProof/>
      </w:rPr>
      <w:t>6</w:t>
    </w:r>
    <w:r>
      <w:rPr>
        <w:rStyle w:val="Seitenzahl"/>
      </w:rPr>
      <w:fldChar w:fldCharType="end"/>
    </w:r>
  </w:p>
  <w:p w14:paraId="3140C00F" w14:textId="77777777" w:rsidR="009F6D53" w:rsidRDefault="009F6D53" w:rsidP="00703F45">
    <w:pPr>
      <w:ind w:right="360"/>
      <w:jc w:val="right"/>
    </w:pPr>
    <w:r>
      <w:tab/>
    </w:r>
  </w:p>
  <w:p w14:paraId="1C14D8B1" w14:textId="77777777" w:rsidR="009F6D53" w:rsidRDefault="009F6D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C0012" w14:textId="77777777" w:rsidR="009F6D53" w:rsidRDefault="00A31BBD">
    <w:pPr>
      <w:tabs>
        <w:tab w:val="right" w:pos="9639"/>
      </w:tabs>
      <w:spacing w:after="240"/>
    </w:pPr>
    <w:r>
      <w:t>Stand: 03/2018</w:t>
    </w:r>
    <w:r w:rsidR="009F6D53">
      <w:tab/>
      <w:t xml:space="preserve"> </w:t>
    </w:r>
    <w:r w:rsidR="009F6D53">
      <w:fldChar w:fldCharType="begin"/>
    </w:r>
    <w:r w:rsidR="009F6D53">
      <w:instrText xml:space="preserve"> </w:instrText>
    </w:r>
    <w:r w:rsidR="008960C5">
      <w:instrText>PAGE</w:instrText>
    </w:r>
    <w:r w:rsidR="009F6D53">
      <w:instrText xml:space="preserve"> </w:instrText>
    </w:r>
    <w:r w:rsidR="009F6D53">
      <w:fldChar w:fldCharType="separate"/>
    </w:r>
    <w:r w:rsidR="000F71A8">
      <w:rPr>
        <w:noProof/>
      </w:rPr>
      <w:t>1</w:t>
    </w:r>
    <w:r w:rsidR="009F6D53">
      <w:fldChar w:fldCharType="end"/>
    </w:r>
    <w:r w:rsidR="009F6D53">
      <w:t xml:space="preserve"> </w:t>
    </w:r>
  </w:p>
  <w:p w14:paraId="519B6D95" w14:textId="77777777" w:rsidR="009F6D53" w:rsidRDefault="009F6D53">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B1FD7" w14:textId="77777777" w:rsidR="00B37C51" w:rsidRDefault="00B37C51">
      <w:r>
        <w:separator/>
      </w:r>
    </w:p>
    <w:p w14:paraId="45511F98" w14:textId="77777777" w:rsidR="00B37C51" w:rsidRDefault="00B37C51"/>
  </w:footnote>
  <w:footnote w:type="continuationSeparator" w:id="0">
    <w:p w14:paraId="351E66BB" w14:textId="77777777" w:rsidR="00B37C51" w:rsidRDefault="00B37C51">
      <w:r>
        <w:continuationSeparator/>
      </w:r>
    </w:p>
    <w:p w14:paraId="6A57E3F4" w14:textId="77777777" w:rsidR="00B37C51" w:rsidRDefault="00B37C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B5657" w14:textId="77777777" w:rsidR="009F6D53" w:rsidRDefault="009F6D53">
    <w:pPr>
      <w:pStyle w:val="Kopfzeile"/>
    </w:pPr>
  </w:p>
  <w:p w14:paraId="6CEC33E0" w14:textId="77777777" w:rsidR="009F6D53" w:rsidRDefault="009F6D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1" w:type="dxa"/>
      <w:tblInd w:w="8" w:type="dxa"/>
      <w:tblLayout w:type="fixed"/>
      <w:tblCellMar>
        <w:left w:w="0" w:type="dxa"/>
        <w:right w:w="0" w:type="dxa"/>
      </w:tblCellMar>
      <w:tblLook w:val="0000" w:firstRow="0" w:lastRow="0" w:firstColumn="0" w:lastColumn="0" w:noHBand="0" w:noVBand="0"/>
    </w:tblPr>
    <w:tblGrid>
      <w:gridCol w:w="7472"/>
      <w:gridCol w:w="2159"/>
    </w:tblGrid>
    <w:tr w:rsidR="009F6D53" w14:paraId="5C46EE87" w14:textId="77777777" w:rsidTr="00E33F39">
      <w:trPr>
        <w:cantSplit/>
      </w:trPr>
      <w:tc>
        <w:tcPr>
          <w:tcW w:w="7655" w:type="dxa"/>
        </w:tcPr>
        <w:p w14:paraId="55A3BA7C" w14:textId="77777777" w:rsidR="009F6D53" w:rsidRPr="00E33F39" w:rsidRDefault="009F6D53" w:rsidP="00E33F39">
          <w:pPr>
            <w:spacing w:after="240"/>
            <w:rPr>
              <w:rFonts w:cs="Arial"/>
              <w:sz w:val="16"/>
              <w:szCs w:val="16"/>
            </w:rPr>
          </w:pPr>
        </w:p>
        <w:p w14:paraId="053604B6" w14:textId="77777777" w:rsidR="009F6D53" w:rsidRPr="00437D66" w:rsidRDefault="009F6D53" w:rsidP="00437D66">
          <w:pPr>
            <w:rPr>
              <w:rFonts w:cs="Arial"/>
              <w:sz w:val="16"/>
              <w:szCs w:val="16"/>
            </w:rPr>
          </w:pPr>
          <w:r w:rsidRPr="00E33F39">
            <w:rPr>
              <w:rFonts w:cs="Arial"/>
              <w:sz w:val="16"/>
              <w:szCs w:val="16"/>
            </w:rPr>
            <w:t xml:space="preserve">Blatt </w:t>
          </w:r>
          <w:r w:rsidRPr="00E33F39">
            <w:rPr>
              <w:rStyle w:val="Seitenzahl"/>
              <w:rFonts w:cs="Arial"/>
              <w:sz w:val="16"/>
              <w:szCs w:val="16"/>
            </w:rPr>
            <w:fldChar w:fldCharType="begin"/>
          </w:r>
          <w:r w:rsidRPr="00E33F39">
            <w:rPr>
              <w:rStyle w:val="Seitenzahl"/>
              <w:rFonts w:cs="Arial"/>
              <w:sz w:val="16"/>
              <w:szCs w:val="16"/>
            </w:rPr>
            <w:instrText xml:space="preserve"> </w:instrText>
          </w:r>
          <w:r w:rsidR="008960C5">
            <w:rPr>
              <w:rStyle w:val="Seitenzahl"/>
              <w:rFonts w:cs="Arial"/>
              <w:sz w:val="16"/>
              <w:szCs w:val="16"/>
            </w:rPr>
            <w:instrText>PAGE</w:instrText>
          </w:r>
          <w:r w:rsidRPr="00E33F39">
            <w:rPr>
              <w:rStyle w:val="Seitenzahl"/>
              <w:rFonts w:cs="Arial"/>
              <w:sz w:val="16"/>
              <w:szCs w:val="16"/>
            </w:rPr>
            <w:instrText xml:space="preserve"> </w:instrText>
          </w:r>
          <w:r w:rsidRPr="00E33F39">
            <w:rPr>
              <w:rStyle w:val="Seitenzahl"/>
              <w:rFonts w:cs="Arial"/>
              <w:sz w:val="16"/>
              <w:szCs w:val="16"/>
            </w:rPr>
            <w:fldChar w:fldCharType="separate"/>
          </w:r>
          <w:r w:rsidR="000F71A8">
            <w:rPr>
              <w:rStyle w:val="Seitenzahl"/>
              <w:rFonts w:cs="Arial"/>
              <w:noProof/>
              <w:sz w:val="16"/>
              <w:szCs w:val="16"/>
            </w:rPr>
            <w:t>6</w:t>
          </w:r>
          <w:r w:rsidRPr="00E33F39">
            <w:rPr>
              <w:rStyle w:val="Seitenzahl"/>
              <w:rFonts w:cs="Arial"/>
              <w:sz w:val="16"/>
              <w:szCs w:val="16"/>
            </w:rPr>
            <w:fldChar w:fldCharType="end"/>
          </w:r>
          <w:r w:rsidRPr="00E33F39">
            <w:rPr>
              <w:rFonts w:cs="Arial"/>
              <w:sz w:val="16"/>
              <w:szCs w:val="16"/>
            </w:rPr>
            <w:t xml:space="preserve"> von </w:t>
          </w:r>
          <w:r w:rsidRPr="00E33F39">
            <w:rPr>
              <w:rStyle w:val="Seitenzahl"/>
              <w:rFonts w:cs="Arial"/>
              <w:sz w:val="16"/>
              <w:szCs w:val="16"/>
            </w:rPr>
            <w:fldChar w:fldCharType="begin"/>
          </w:r>
          <w:r w:rsidRPr="00E33F39">
            <w:rPr>
              <w:rStyle w:val="Seitenzahl"/>
              <w:rFonts w:cs="Arial"/>
              <w:sz w:val="16"/>
              <w:szCs w:val="16"/>
            </w:rPr>
            <w:instrText xml:space="preserve"> </w:instrText>
          </w:r>
          <w:r w:rsidR="008960C5">
            <w:rPr>
              <w:rStyle w:val="Seitenzahl"/>
              <w:rFonts w:cs="Arial"/>
              <w:sz w:val="16"/>
              <w:szCs w:val="16"/>
            </w:rPr>
            <w:instrText>NUMPAGES</w:instrText>
          </w:r>
          <w:r w:rsidRPr="00E33F39">
            <w:rPr>
              <w:rStyle w:val="Seitenzahl"/>
              <w:rFonts w:cs="Arial"/>
              <w:sz w:val="16"/>
              <w:szCs w:val="16"/>
            </w:rPr>
            <w:instrText xml:space="preserve"> </w:instrText>
          </w:r>
          <w:r w:rsidRPr="00E33F39">
            <w:rPr>
              <w:rStyle w:val="Seitenzahl"/>
              <w:rFonts w:cs="Arial"/>
              <w:sz w:val="16"/>
              <w:szCs w:val="16"/>
            </w:rPr>
            <w:fldChar w:fldCharType="separate"/>
          </w:r>
          <w:r w:rsidR="000F71A8">
            <w:rPr>
              <w:rStyle w:val="Seitenzahl"/>
              <w:rFonts w:cs="Arial"/>
              <w:noProof/>
              <w:sz w:val="16"/>
              <w:szCs w:val="16"/>
            </w:rPr>
            <w:t>11</w:t>
          </w:r>
          <w:r w:rsidRPr="00E33F39">
            <w:rPr>
              <w:rStyle w:val="Seitenzahl"/>
              <w:rFonts w:cs="Arial"/>
              <w:sz w:val="16"/>
              <w:szCs w:val="16"/>
            </w:rPr>
            <w:fldChar w:fldCharType="end"/>
          </w:r>
          <w:r w:rsidRPr="00E33F39">
            <w:rPr>
              <w:rStyle w:val="Seitenzahl"/>
              <w:rFonts w:cs="Arial"/>
              <w:sz w:val="16"/>
              <w:szCs w:val="16"/>
            </w:rPr>
            <w:t xml:space="preserve"> </w:t>
          </w:r>
          <w:r w:rsidR="00CE187E">
            <w:rPr>
              <w:rFonts w:cs="Arial"/>
              <w:sz w:val="16"/>
              <w:szCs w:val="16"/>
            </w:rPr>
            <w:t>Vertrag Auftragsverarbeitung</w:t>
          </w:r>
        </w:p>
      </w:tc>
      <w:tc>
        <w:tcPr>
          <w:tcW w:w="2211" w:type="dxa"/>
        </w:tcPr>
        <w:p w14:paraId="045F6F8C" w14:textId="77777777" w:rsidR="009F6D53" w:rsidRPr="00DB2C64" w:rsidRDefault="009F6D53" w:rsidP="00E33F39">
          <w:pPr>
            <w:spacing w:before="300"/>
            <w:jc w:val="right"/>
            <w:rPr>
              <w:rFonts w:cs="Arial"/>
            </w:rPr>
          </w:pPr>
        </w:p>
      </w:tc>
    </w:tr>
  </w:tbl>
  <w:p w14:paraId="28399260" w14:textId="77777777" w:rsidR="009F6D53" w:rsidRPr="00E33F39" w:rsidRDefault="009F6D53" w:rsidP="00CE187E">
    <w:pPr>
      <w:spacing w:after="1140"/>
      <w:rPr>
        <w:rFonts w:cs="Arial"/>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17AD9" w14:textId="77777777" w:rsidR="00731A35" w:rsidRDefault="00731A35"/>
  <w:tbl>
    <w:tblPr>
      <w:tblW w:w="10227" w:type="dxa"/>
      <w:tblInd w:w="8" w:type="dxa"/>
      <w:tblBorders>
        <w:bottom w:val="single" w:sz="6" w:space="0" w:color="auto"/>
      </w:tblBorders>
      <w:tblLayout w:type="fixed"/>
      <w:tblCellMar>
        <w:left w:w="0" w:type="dxa"/>
        <w:right w:w="0" w:type="dxa"/>
      </w:tblCellMar>
      <w:tblLook w:val="0000" w:firstRow="0" w:lastRow="0" w:firstColumn="0" w:lastColumn="0" w:noHBand="0" w:noVBand="0"/>
    </w:tblPr>
    <w:tblGrid>
      <w:gridCol w:w="5365"/>
      <w:gridCol w:w="723"/>
      <w:gridCol w:w="4139"/>
    </w:tblGrid>
    <w:tr w:rsidR="009F6D53" w:rsidRPr="00AB4A64" w14:paraId="69088EE0" w14:textId="77777777" w:rsidTr="00DD0005">
      <w:trPr>
        <w:cantSplit/>
        <w:trHeight w:hRule="exact" w:val="1450"/>
      </w:trPr>
      <w:tc>
        <w:tcPr>
          <w:tcW w:w="5365" w:type="dxa"/>
        </w:tcPr>
        <w:p w14:paraId="21F2C86D" w14:textId="77777777" w:rsidR="006530FC" w:rsidRDefault="00CE187E" w:rsidP="006530FC">
          <w:pPr>
            <w:pStyle w:val="FormatvorlageAbteilungArial11ptVor4ptNach0pt"/>
            <w:rPr>
              <w:rFonts w:cs="Arial"/>
              <w:b/>
              <w:sz w:val="32"/>
              <w:szCs w:val="32"/>
            </w:rPr>
          </w:pPr>
          <w:r>
            <w:rPr>
              <w:rFonts w:cs="Arial"/>
              <w:b/>
              <w:sz w:val="32"/>
              <w:szCs w:val="32"/>
            </w:rPr>
            <w:t>Vertrag zur Auftragsverarbeitung</w:t>
          </w:r>
        </w:p>
        <w:p w14:paraId="79FFBF28" w14:textId="77777777" w:rsidR="00CE187E" w:rsidRDefault="00CE187E" w:rsidP="006530FC">
          <w:pPr>
            <w:pStyle w:val="FormatvorlageAbteilungArial11ptVor4ptNach0pt"/>
          </w:pPr>
          <w:r>
            <w:rPr>
              <w:rFonts w:cs="Arial"/>
              <w:b/>
              <w:sz w:val="32"/>
              <w:szCs w:val="32"/>
            </w:rPr>
            <w:t>nach Art. 28 DS-GVO</w:t>
          </w:r>
        </w:p>
        <w:p w14:paraId="63555F42" w14:textId="77777777" w:rsidR="009F6D53" w:rsidRDefault="009F6D53" w:rsidP="003D5A0E">
          <w:pPr>
            <w:pStyle w:val="FormatvorlageAbteilungArial11ptVor4ptNach0pt"/>
          </w:pPr>
        </w:p>
        <w:p w14:paraId="5D345F63" w14:textId="77777777" w:rsidR="009F6D53" w:rsidRPr="00AB4A64" w:rsidRDefault="009F6D53" w:rsidP="003D5A0E">
          <w:pPr>
            <w:pStyle w:val="FormatvorlageAbteilungArial11ptVor4ptNach0pt"/>
            <w:rPr>
              <w:noProof/>
            </w:rPr>
          </w:pPr>
          <w:r w:rsidRPr="00AB4A64">
            <w:rPr>
              <w:noProof/>
            </w:rPr>
            <w:br/>
          </w:r>
          <w:r w:rsidRPr="00AB4A64">
            <w:rPr>
              <w:noProof/>
            </w:rPr>
            <w:br/>
          </w:r>
        </w:p>
        <w:p w14:paraId="3D3C2ED5" w14:textId="77777777" w:rsidR="009F6D53" w:rsidRPr="00AB4A64" w:rsidRDefault="009F6D53" w:rsidP="003D5A0E">
          <w:pPr>
            <w:rPr>
              <w:rFonts w:cs="Arial"/>
              <w:noProof/>
              <w:szCs w:val="22"/>
            </w:rPr>
          </w:pPr>
        </w:p>
      </w:tc>
      <w:tc>
        <w:tcPr>
          <w:tcW w:w="723" w:type="dxa"/>
        </w:tcPr>
        <w:p w14:paraId="48DD815D" w14:textId="77777777" w:rsidR="009F6D53" w:rsidRPr="00AB4A64" w:rsidRDefault="009F6D53" w:rsidP="003D5A0E">
          <w:pPr>
            <w:spacing w:before="10" w:after="240"/>
            <w:ind w:right="113"/>
            <w:jc w:val="right"/>
            <w:rPr>
              <w:rFonts w:cs="Arial"/>
              <w:noProof/>
              <w:color w:val="C0C0C0"/>
              <w:szCs w:val="22"/>
            </w:rPr>
          </w:pPr>
        </w:p>
      </w:tc>
      <w:tc>
        <w:tcPr>
          <w:tcW w:w="4139" w:type="dxa"/>
        </w:tcPr>
        <w:p w14:paraId="74B89A68" w14:textId="12E0065A" w:rsidR="009F6D53" w:rsidRPr="00AB4A64" w:rsidRDefault="00F26AF7" w:rsidP="003D5A0E">
          <w:pPr>
            <w:spacing w:before="120"/>
            <w:rPr>
              <w:rFonts w:cs="Arial"/>
              <w:noProof/>
              <w:szCs w:val="22"/>
            </w:rPr>
          </w:pPr>
          <w:r>
            <w:rPr>
              <w:noProof/>
            </w:rPr>
            <w:drawing>
              <wp:inline distT="0" distB="0" distL="0" distR="0" wp14:anchorId="6850FE28" wp14:editId="53A8EEDA">
                <wp:extent cx="2511425" cy="5962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1425" cy="596265"/>
                        </a:xfrm>
                        <a:prstGeom prst="rect">
                          <a:avLst/>
                        </a:prstGeom>
                        <a:noFill/>
                        <a:ln>
                          <a:noFill/>
                        </a:ln>
                      </pic:spPr>
                    </pic:pic>
                  </a:graphicData>
                </a:graphic>
              </wp:inline>
            </w:drawing>
          </w:r>
        </w:p>
      </w:tc>
    </w:tr>
  </w:tbl>
  <w:p w14:paraId="085E1466" w14:textId="70816F5B" w:rsidR="009F6D53" w:rsidRDefault="00F26AF7">
    <w:pPr>
      <w:pStyle w:val="Kopfzeile"/>
    </w:pPr>
    <w:r>
      <w:rPr>
        <w:noProof/>
        <w:sz w:val="20"/>
      </w:rPr>
      <mc:AlternateContent>
        <mc:Choice Requires="wps">
          <w:drawing>
            <wp:anchor distT="0" distB="0" distL="114300" distR="114300" simplePos="0" relativeHeight="251657728" behindDoc="0" locked="0" layoutInCell="1" allowOverlap="1" wp14:anchorId="06332C3C" wp14:editId="4DAFE8C3">
              <wp:simplePos x="0" y="0"/>
              <wp:positionH relativeFrom="column">
                <wp:posOffset>-676910</wp:posOffset>
              </wp:positionH>
              <wp:positionV relativeFrom="paragraph">
                <wp:posOffset>5184775</wp:posOffset>
              </wp:positionV>
              <wp:extent cx="125730" cy="0"/>
              <wp:effectExtent l="0" t="0" r="0" b="0"/>
              <wp:wrapNone/>
              <wp:docPr id="197626045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73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941F9" id="Line 1"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3pt,408.25pt" to="-43.4pt,40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" strokeweight=".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1061"/>
    <w:multiLevelType w:val="hybridMultilevel"/>
    <w:tmpl w:val="4594CD50"/>
    <w:lvl w:ilvl="0" w:tplc="63BEEA78">
      <w:start w:val="1"/>
      <w:numFmt w:val="bullet"/>
      <w:lvlText w:val=""/>
      <w:lvlJc w:val="left"/>
      <w:pPr>
        <w:ind w:left="720" w:hanging="360"/>
      </w:pPr>
      <w:rPr>
        <w:rFonts w:ascii="Symbol" w:hAnsi="Symbol" w:hint="default"/>
      </w:rPr>
    </w:lvl>
    <w:lvl w:ilvl="1" w:tplc="63BEEA78">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C72FA0"/>
    <w:multiLevelType w:val="hybridMultilevel"/>
    <w:tmpl w:val="7E82C282"/>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043A4A2A"/>
    <w:multiLevelType w:val="hybridMultilevel"/>
    <w:tmpl w:val="CA34C0A0"/>
    <w:lvl w:ilvl="0" w:tplc="CDCEF446">
      <w:start w:val="1"/>
      <w:numFmt w:val="lowerLetter"/>
      <w:lvlText w:val="%1)"/>
      <w:lvlJc w:val="left"/>
      <w:pPr>
        <w:ind w:left="340" w:firstLine="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 w15:restartNumberingAfterBreak="0">
    <w:nsid w:val="080E2E8B"/>
    <w:multiLevelType w:val="hybridMultilevel"/>
    <w:tmpl w:val="41E45338"/>
    <w:lvl w:ilvl="0" w:tplc="E87C8292">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811" w:hanging="360"/>
      </w:pPr>
    </w:lvl>
    <w:lvl w:ilvl="2" w:tplc="0407001B" w:tentative="1">
      <w:start w:val="1"/>
      <w:numFmt w:val="lowerRoman"/>
      <w:lvlText w:val="%3."/>
      <w:lvlJc w:val="right"/>
      <w:pPr>
        <w:ind w:left="2531" w:hanging="180"/>
      </w:pPr>
    </w:lvl>
    <w:lvl w:ilvl="3" w:tplc="0407000F" w:tentative="1">
      <w:start w:val="1"/>
      <w:numFmt w:val="decimal"/>
      <w:lvlText w:val="%4."/>
      <w:lvlJc w:val="left"/>
      <w:pPr>
        <w:ind w:left="3251" w:hanging="360"/>
      </w:pPr>
    </w:lvl>
    <w:lvl w:ilvl="4" w:tplc="04070019" w:tentative="1">
      <w:start w:val="1"/>
      <w:numFmt w:val="lowerLetter"/>
      <w:lvlText w:val="%5."/>
      <w:lvlJc w:val="left"/>
      <w:pPr>
        <w:ind w:left="3971" w:hanging="360"/>
      </w:pPr>
    </w:lvl>
    <w:lvl w:ilvl="5" w:tplc="0407001B" w:tentative="1">
      <w:start w:val="1"/>
      <w:numFmt w:val="lowerRoman"/>
      <w:lvlText w:val="%6."/>
      <w:lvlJc w:val="right"/>
      <w:pPr>
        <w:ind w:left="4691" w:hanging="180"/>
      </w:pPr>
    </w:lvl>
    <w:lvl w:ilvl="6" w:tplc="0407000F" w:tentative="1">
      <w:start w:val="1"/>
      <w:numFmt w:val="decimal"/>
      <w:lvlText w:val="%7."/>
      <w:lvlJc w:val="left"/>
      <w:pPr>
        <w:ind w:left="5411" w:hanging="360"/>
      </w:pPr>
    </w:lvl>
    <w:lvl w:ilvl="7" w:tplc="04070019" w:tentative="1">
      <w:start w:val="1"/>
      <w:numFmt w:val="lowerLetter"/>
      <w:lvlText w:val="%8."/>
      <w:lvlJc w:val="left"/>
      <w:pPr>
        <w:ind w:left="6131" w:hanging="360"/>
      </w:pPr>
    </w:lvl>
    <w:lvl w:ilvl="8" w:tplc="0407001B" w:tentative="1">
      <w:start w:val="1"/>
      <w:numFmt w:val="lowerRoman"/>
      <w:lvlText w:val="%9."/>
      <w:lvlJc w:val="right"/>
      <w:pPr>
        <w:ind w:left="6851" w:hanging="180"/>
      </w:pPr>
    </w:lvl>
  </w:abstractNum>
  <w:abstractNum w:abstractNumId="4" w15:restartNumberingAfterBreak="0">
    <w:nsid w:val="18B174FA"/>
    <w:multiLevelType w:val="hybridMultilevel"/>
    <w:tmpl w:val="CAF46A7E"/>
    <w:lvl w:ilvl="0" w:tplc="95405F8E">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0D08B1"/>
    <w:multiLevelType w:val="hybridMultilevel"/>
    <w:tmpl w:val="3DC03A44"/>
    <w:lvl w:ilvl="0" w:tplc="BDEEEF62">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4C675B"/>
    <w:multiLevelType w:val="hybridMultilevel"/>
    <w:tmpl w:val="CC546200"/>
    <w:lvl w:ilvl="0" w:tplc="07B645FC">
      <w:start w:val="1"/>
      <w:numFmt w:val="upperRoman"/>
      <w:lvlText w:val="%1."/>
      <w:lvlJc w:val="left"/>
      <w:pPr>
        <w:tabs>
          <w:tab w:val="num" w:pos="1077"/>
        </w:tabs>
        <w:ind w:left="1134" w:hanging="763"/>
      </w:pPr>
      <w:rPr>
        <w:rFonts w:hint="default"/>
      </w:rPr>
    </w:lvl>
    <w:lvl w:ilvl="1" w:tplc="6072554E">
      <w:start w:val="1"/>
      <w:numFmt w:val="decimal"/>
      <w:suff w:val="space"/>
      <w:lvlText w:val="(%2)"/>
      <w:lvlJc w:val="left"/>
      <w:pPr>
        <w:ind w:left="340" w:firstLine="0"/>
      </w:pPr>
      <w:rPr>
        <w:rFonts w:hint="default"/>
        <w:b w:val="0"/>
      </w:rPr>
    </w:lvl>
    <w:lvl w:ilvl="2" w:tplc="0407001B" w:tentative="1">
      <w:start w:val="1"/>
      <w:numFmt w:val="lowerRoman"/>
      <w:lvlText w:val="%3."/>
      <w:lvlJc w:val="right"/>
      <w:pPr>
        <w:ind w:left="2171" w:hanging="180"/>
      </w:pPr>
    </w:lvl>
    <w:lvl w:ilvl="3" w:tplc="0407000F" w:tentative="1">
      <w:start w:val="1"/>
      <w:numFmt w:val="decimal"/>
      <w:lvlText w:val="%4."/>
      <w:lvlJc w:val="left"/>
      <w:pPr>
        <w:ind w:left="2891" w:hanging="360"/>
      </w:pPr>
    </w:lvl>
    <w:lvl w:ilvl="4" w:tplc="04070019" w:tentative="1">
      <w:start w:val="1"/>
      <w:numFmt w:val="lowerLetter"/>
      <w:lvlText w:val="%5."/>
      <w:lvlJc w:val="left"/>
      <w:pPr>
        <w:ind w:left="3611" w:hanging="360"/>
      </w:pPr>
    </w:lvl>
    <w:lvl w:ilvl="5" w:tplc="0407001B" w:tentative="1">
      <w:start w:val="1"/>
      <w:numFmt w:val="lowerRoman"/>
      <w:lvlText w:val="%6."/>
      <w:lvlJc w:val="right"/>
      <w:pPr>
        <w:ind w:left="4331" w:hanging="180"/>
      </w:pPr>
    </w:lvl>
    <w:lvl w:ilvl="6" w:tplc="0407000F" w:tentative="1">
      <w:start w:val="1"/>
      <w:numFmt w:val="decimal"/>
      <w:lvlText w:val="%7."/>
      <w:lvlJc w:val="left"/>
      <w:pPr>
        <w:ind w:left="5051" w:hanging="360"/>
      </w:pPr>
    </w:lvl>
    <w:lvl w:ilvl="7" w:tplc="04070019" w:tentative="1">
      <w:start w:val="1"/>
      <w:numFmt w:val="lowerLetter"/>
      <w:lvlText w:val="%8."/>
      <w:lvlJc w:val="left"/>
      <w:pPr>
        <w:ind w:left="5771" w:hanging="360"/>
      </w:pPr>
    </w:lvl>
    <w:lvl w:ilvl="8" w:tplc="0407001B" w:tentative="1">
      <w:start w:val="1"/>
      <w:numFmt w:val="lowerRoman"/>
      <w:lvlText w:val="%9."/>
      <w:lvlJc w:val="right"/>
      <w:pPr>
        <w:ind w:left="6491" w:hanging="180"/>
      </w:pPr>
    </w:lvl>
  </w:abstractNum>
  <w:abstractNum w:abstractNumId="7" w15:restartNumberingAfterBreak="0">
    <w:nsid w:val="238556C7"/>
    <w:multiLevelType w:val="hybridMultilevel"/>
    <w:tmpl w:val="D1C63D06"/>
    <w:lvl w:ilvl="0" w:tplc="E8B29234">
      <w:start w:val="6"/>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7F2C87"/>
    <w:multiLevelType w:val="hybridMultilevel"/>
    <w:tmpl w:val="FE4AF4E8"/>
    <w:lvl w:ilvl="0" w:tplc="B17EB236">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1D75D4"/>
    <w:multiLevelType w:val="hybridMultilevel"/>
    <w:tmpl w:val="03A88EB8"/>
    <w:lvl w:ilvl="0" w:tplc="A992E24C">
      <w:start w:val="1"/>
      <w:numFmt w:val="lowerLetter"/>
      <w:lvlText w:val="%1)"/>
      <w:lvlJc w:val="left"/>
      <w:pPr>
        <w:ind w:left="340" w:firstLine="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5181FDF"/>
    <w:multiLevelType w:val="hybridMultilevel"/>
    <w:tmpl w:val="DD9AE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5FC49A8"/>
    <w:multiLevelType w:val="hybridMultilevel"/>
    <w:tmpl w:val="DB7A61F6"/>
    <w:lvl w:ilvl="0" w:tplc="E878DAFA">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5E13C4"/>
    <w:multiLevelType w:val="hybridMultilevel"/>
    <w:tmpl w:val="01FC5C5E"/>
    <w:lvl w:ilvl="0" w:tplc="ECB0C9F0">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9F058B2"/>
    <w:multiLevelType w:val="hybridMultilevel"/>
    <w:tmpl w:val="C3C60D98"/>
    <w:lvl w:ilvl="0" w:tplc="9D8818E6">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941401"/>
    <w:multiLevelType w:val="hybridMultilevel"/>
    <w:tmpl w:val="230AB252"/>
    <w:lvl w:ilvl="0" w:tplc="1180DFE2">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3402DCF"/>
    <w:multiLevelType w:val="hybridMultilevel"/>
    <w:tmpl w:val="DB26FC2E"/>
    <w:lvl w:ilvl="0" w:tplc="681E9F0A">
      <w:start w:val="7"/>
      <w:numFmt w:val="decimal"/>
      <w:suff w:val="space"/>
      <w:lvlText w:val="(%1)"/>
      <w:lvlJc w:val="left"/>
      <w:pPr>
        <w:ind w:left="680" w:hanging="34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F81C17"/>
    <w:multiLevelType w:val="hybridMultilevel"/>
    <w:tmpl w:val="A9604196"/>
    <w:lvl w:ilvl="0" w:tplc="80D84F5A">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741DD9"/>
    <w:multiLevelType w:val="hybridMultilevel"/>
    <w:tmpl w:val="AFE2016A"/>
    <w:lvl w:ilvl="0" w:tplc="96A4B6A6">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D9B4A46"/>
    <w:multiLevelType w:val="hybridMultilevel"/>
    <w:tmpl w:val="5A5040BA"/>
    <w:lvl w:ilvl="0" w:tplc="3A683A80">
      <w:start w:val="1"/>
      <w:numFmt w:val="decimal"/>
      <w:suff w:val="space"/>
      <w:lvlText w:val="(%1)"/>
      <w:lvlJc w:val="left"/>
      <w:pPr>
        <w:ind w:left="340" w:firstLine="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FCE2D39"/>
    <w:multiLevelType w:val="hybridMultilevel"/>
    <w:tmpl w:val="92066CC6"/>
    <w:lvl w:ilvl="0" w:tplc="C0122CF8">
      <w:start w:val="3"/>
      <w:numFmt w:val="decimal"/>
      <w:suff w:val="space"/>
      <w:lvlText w:val="(%1)"/>
      <w:lvlJc w:val="left"/>
      <w:pPr>
        <w:ind w:left="340" w:firstLine="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num w:numId="1" w16cid:durableId="462310106">
    <w:abstractNumId w:val="19"/>
  </w:num>
  <w:num w:numId="2" w16cid:durableId="1530799215">
    <w:abstractNumId w:val="1"/>
  </w:num>
  <w:num w:numId="3" w16cid:durableId="886188265">
    <w:abstractNumId w:val="9"/>
  </w:num>
  <w:num w:numId="4" w16cid:durableId="2057923641">
    <w:abstractNumId w:val="2"/>
  </w:num>
  <w:num w:numId="5" w16cid:durableId="1022704154">
    <w:abstractNumId w:val="0"/>
  </w:num>
  <w:num w:numId="6" w16cid:durableId="1933278899">
    <w:abstractNumId w:val="6"/>
  </w:num>
  <w:num w:numId="7" w16cid:durableId="751203362">
    <w:abstractNumId w:val="3"/>
  </w:num>
  <w:num w:numId="8" w16cid:durableId="381176762">
    <w:abstractNumId w:val="10"/>
  </w:num>
  <w:num w:numId="9" w16cid:durableId="739522935">
    <w:abstractNumId w:val="17"/>
  </w:num>
  <w:num w:numId="10" w16cid:durableId="546064926">
    <w:abstractNumId w:val="5"/>
  </w:num>
  <w:num w:numId="11" w16cid:durableId="1832483923">
    <w:abstractNumId w:val="16"/>
  </w:num>
  <w:num w:numId="12" w16cid:durableId="839081336">
    <w:abstractNumId w:val="14"/>
  </w:num>
  <w:num w:numId="13" w16cid:durableId="626816617">
    <w:abstractNumId w:val="7"/>
  </w:num>
  <w:num w:numId="14" w16cid:durableId="1063409239">
    <w:abstractNumId w:val="4"/>
  </w:num>
  <w:num w:numId="15" w16cid:durableId="306708528">
    <w:abstractNumId w:val="18"/>
  </w:num>
  <w:num w:numId="16" w16cid:durableId="1134907003">
    <w:abstractNumId w:val="12"/>
  </w:num>
  <w:num w:numId="17" w16cid:durableId="494222627">
    <w:abstractNumId w:val="13"/>
  </w:num>
  <w:num w:numId="18" w16cid:durableId="293026458">
    <w:abstractNumId w:val="11"/>
  </w:num>
  <w:num w:numId="19" w16cid:durableId="1672293581">
    <w:abstractNumId w:val="8"/>
  </w:num>
  <w:num w:numId="20" w16cid:durableId="1232345640">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31"/>
    <w:rsid w:val="00000042"/>
    <w:rsid w:val="00012FC3"/>
    <w:rsid w:val="00013CE8"/>
    <w:rsid w:val="000173AE"/>
    <w:rsid w:val="000206A9"/>
    <w:rsid w:val="000312CE"/>
    <w:rsid w:val="000356B2"/>
    <w:rsid w:val="00042F94"/>
    <w:rsid w:val="0004302E"/>
    <w:rsid w:val="0004609B"/>
    <w:rsid w:val="000577C2"/>
    <w:rsid w:val="00061B64"/>
    <w:rsid w:val="000856C3"/>
    <w:rsid w:val="00091B2B"/>
    <w:rsid w:val="000A69F6"/>
    <w:rsid w:val="000D0C13"/>
    <w:rsid w:val="000E2CDA"/>
    <w:rsid w:val="000E2E60"/>
    <w:rsid w:val="000F71A8"/>
    <w:rsid w:val="00114EF6"/>
    <w:rsid w:val="00130010"/>
    <w:rsid w:val="0013054F"/>
    <w:rsid w:val="0014262C"/>
    <w:rsid w:val="001443C5"/>
    <w:rsid w:val="0015176C"/>
    <w:rsid w:val="001576DC"/>
    <w:rsid w:val="00160187"/>
    <w:rsid w:val="001669DF"/>
    <w:rsid w:val="00174BD7"/>
    <w:rsid w:val="00183486"/>
    <w:rsid w:val="00187AF1"/>
    <w:rsid w:val="001921F8"/>
    <w:rsid w:val="001A21BE"/>
    <w:rsid w:val="001A3639"/>
    <w:rsid w:val="001A4A90"/>
    <w:rsid w:val="001B3E04"/>
    <w:rsid w:val="001B4C97"/>
    <w:rsid w:val="001C0231"/>
    <w:rsid w:val="001C2F2A"/>
    <w:rsid w:val="001E09FD"/>
    <w:rsid w:val="001F2437"/>
    <w:rsid w:val="00202D2C"/>
    <w:rsid w:val="00205290"/>
    <w:rsid w:val="00206F86"/>
    <w:rsid w:val="00216FEA"/>
    <w:rsid w:val="002203A3"/>
    <w:rsid w:val="00225646"/>
    <w:rsid w:val="00230973"/>
    <w:rsid w:val="00231612"/>
    <w:rsid w:val="00235E93"/>
    <w:rsid w:val="00236F45"/>
    <w:rsid w:val="00243666"/>
    <w:rsid w:val="00252E1B"/>
    <w:rsid w:val="0025319F"/>
    <w:rsid w:val="002576C4"/>
    <w:rsid w:val="00263D4B"/>
    <w:rsid w:val="00264F13"/>
    <w:rsid w:val="002654CC"/>
    <w:rsid w:val="002731EA"/>
    <w:rsid w:val="00274558"/>
    <w:rsid w:val="0027656B"/>
    <w:rsid w:val="00277DB9"/>
    <w:rsid w:val="00284C73"/>
    <w:rsid w:val="0028587C"/>
    <w:rsid w:val="002862B9"/>
    <w:rsid w:val="00290A80"/>
    <w:rsid w:val="00291ED5"/>
    <w:rsid w:val="002A33D7"/>
    <w:rsid w:val="002B4727"/>
    <w:rsid w:val="002C4202"/>
    <w:rsid w:val="002D13C3"/>
    <w:rsid w:val="002D6431"/>
    <w:rsid w:val="002D6D4C"/>
    <w:rsid w:val="002E5466"/>
    <w:rsid w:val="002F06B2"/>
    <w:rsid w:val="002F0A6E"/>
    <w:rsid w:val="002F756B"/>
    <w:rsid w:val="00302151"/>
    <w:rsid w:val="00303CF4"/>
    <w:rsid w:val="00353B79"/>
    <w:rsid w:val="00362A17"/>
    <w:rsid w:val="003661AE"/>
    <w:rsid w:val="00371E4C"/>
    <w:rsid w:val="0038765A"/>
    <w:rsid w:val="003921A4"/>
    <w:rsid w:val="003A47C0"/>
    <w:rsid w:val="003A6C5B"/>
    <w:rsid w:val="003B333C"/>
    <w:rsid w:val="003B5EC4"/>
    <w:rsid w:val="003B756C"/>
    <w:rsid w:val="003C7E1A"/>
    <w:rsid w:val="003D0241"/>
    <w:rsid w:val="003D517A"/>
    <w:rsid w:val="003D5A0E"/>
    <w:rsid w:val="003D6BAD"/>
    <w:rsid w:val="00403FD6"/>
    <w:rsid w:val="004111A5"/>
    <w:rsid w:val="00415AD6"/>
    <w:rsid w:val="0042131F"/>
    <w:rsid w:val="00423A5E"/>
    <w:rsid w:val="00424D68"/>
    <w:rsid w:val="0043173C"/>
    <w:rsid w:val="004329DE"/>
    <w:rsid w:val="00432C96"/>
    <w:rsid w:val="00437D66"/>
    <w:rsid w:val="0044684C"/>
    <w:rsid w:val="00454A4B"/>
    <w:rsid w:val="00462338"/>
    <w:rsid w:val="0046778D"/>
    <w:rsid w:val="0047333E"/>
    <w:rsid w:val="00475C2C"/>
    <w:rsid w:val="00476CF8"/>
    <w:rsid w:val="00477BED"/>
    <w:rsid w:val="0048176E"/>
    <w:rsid w:val="004875A1"/>
    <w:rsid w:val="00490666"/>
    <w:rsid w:val="00492F53"/>
    <w:rsid w:val="00495046"/>
    <w:rsid w:val="0049593B"/>
    <w:rsid w:val="004A3E22"/>
    <w:rsid w:val="004A7945"/>
    <w:rsid w:val="004B05CA"/>
    <w:rsid w:val="004B1870"/>
    <w:rsid w:val="004B4033"/>
    <w:rsid w:val="004B7795"/>
    <w:rsid w:val="004C151D"/>
    <w:rsid w:val="004D3343"/>
    <w:rsid w:val="004D41DA"/>
    <w:rsid w:val="004D7E0E"/>
    <w:rsid w:val="004E1344"/>
    <w:rsid w:val="004E4F86"/>
    <w:rsid w:val="004F4C22"/>
    <w:rsid w:val="004F5BF5"/>
    <w:rsid w:val="00515012"/>
    <w:rsid w:val="00533495"/>
    <w:rsid w:val="00535521"/>
    <w:rsid w:val="005418AD"/>
    <w:rsid w:val="00551631"/>
    <w:rsid w:val="005536BC"/>
    <w:rsid w:val="005537FE"/>
    <w:rsid w:val="005637D7"/>
    <w:rsid w:val="00563F1F"/>
    <w:rsid w:val="00566B95"/>
    <w:rsid w:val="00570324"/>
    <w:rsid w:val="00570EA7"/>
    <w:rsid w:val="00574156"/>
    <w:rsid w:val="005830C2"/>
    <w:rsid w:val="0058702A"/>
    <w:rsid w:val="00590E45"/>
    <w:rsid w:val="0059489A"/>
    <w:rsid w:val="005B43A9"/>
    <w:rsid w:val="005D1FC1"/>
    <w:rsid w:val="005D6BF1"/>
    <w:rsid w:val="005E2377"/>
    <w:rsid w:val="005F0415"/>
    <w:rsid w:val="005F1A71"/>
    <w:rsid w:val="005F508D"/>
    <w:rsid w:val="005F647A"/>
    <w:rsid w:val="005F7F83"/>
    <w:rsid w:val="00606918"/>
    <w:rsid w:val="0061160B"/>
    <w:rsid w:val="00617040"/>
    <w:rsid w:val="006237D5"/>
    <w:rsid w:val="00626F9F"/>
    <w:rsid w:val="006372D5"/>
    <w:rsid w:val="006447F6"/>
    <w:rsid w:val="00652E36"/>
    <w:rsid w:val="006530FC"/>
    <w:rsid w:val="006734A0"/>
    <w:rsid w:val="00687251"/>
    <w:rsid w:val="00696DDC"/>
    <w:rsid w:val="006A3859"/>
    <w:rsid w:val="006A6796"/>
    <w:rsid w:val="006A7CB6"/>
    <w:rsid w:val="006B4CE9"/>
    <w:rsid w:val="006C0BA9"/>
    <w:rsid w:val="006C69BC"/>
    <w:rsid w:val="006D024B"/>
    <w:rsid w:val="006D5491"/>
    <w:rsid w:val="006D7FCC"/>
    <w:rsid w:val="006E169D"/>
    <w:rsid w:val="006E20C5"/>
    <w:rsid w:val="006E2BC0"/>
    <w:rsid w:val="006F1409"/>
    <w:rsid w:val="006F4A55"/>
    <w:rsid w:val="006F597D"/>
    <w:rsid w:val="0070125A"/>
    <w:rsid w:val="00703F45"/>
    <w:rsid w:val="00731A35"/>
    <w:rsid w:val="007332C7"/>
    <w:rsid w:val="00734CE9"/>
    <w:rsid w:val="00741757"/>
    <w:rsid w:val="0074675B"/>
    <w:rsid w:val="00752FC8"/>
    <w:rsid w:val="00760A3E"/>
    <w:rsid w:val="007628CF"/>
    <w:rsid w:val="007643D7"/>
    <w:rsid w:val="00773099"/>
    <w:rsid w:val="00782536"/>
    <w:rsid w:val="00785EC0"/>
    <w:rsid w:val="0079323F"/>
    <w:rsid w:val="007954EE"/>
    <w:rsid w:val="007A40D8"/>
    <w:rsid w:val="007A595E"/>
    <w:rsid w:val="007C1DDB"/>
    <w:rsid w:val="007C2D0D"/>
    <w:rsid w:val="007C347E"/>
    <w:rsid w:val="007C67DF"/>
    <w:rsid w:val="007C73A5"/>
    <w:rsid w:val="007D25C8"/>
    <w:rsid w:val="007D5605"/>
    <w:rsid w:val="007F1394"/>
    <w:rsid w:val="007F23FA"/>
    <w:rsid w:val="007F3813"/>
    <w:rsid w:val="007F5239"/>
    <w:rsid w:val="008271C3"/>
    <w:rsid w:val="00836883"/>
    <w:rsid w:val="00850AEA"/>
    <w:rsid w:val="00862CAD"/>
    <w:rsid w:val="00871061"/>
    <w:rsid w:val="008729EF"/>
    <w:rsid w:val="008915EE"/>
    <w:rsid w:val="00891AEC"/>
    <w:rsid w:val="008960C5"/>
    <w:rsid w:val="008B10C6"/>
    <w:rsid w:val="008B750B"/>
    <w:rsid w:val="008E20CF"/>
    <w:rsid w:val="008E6542"/>
    <w:rsid w:val="008F1850"/>
    <w:rsid w:val="008F7EB8"/>
    <w:rsid w:val="00903B1C"/>
    <w:rsid w:val="00905FBB"/>
    <w:rsid w:val="009068A6"/>
    <w:rsid w:val="00913E71"/>
    <w:rsid w:val="009207EA"/>
    <w:rsid w:val="00921210"/>
    <w:rsid w:val="00925786"/>
    <w:rsid w:val="0092757D"/>
    <w:rsid w:val="009307F9"/>
    <w:rsid w:val="00943656"/>
    <w:rsid w:val="00945564"/>
    <w:rsid w:val="009469DB"/>
    <w:rsid w:val="00955ECC"/>
    <w:rsid w:val="00961974"/>
    <w:rsid w:val="0096604A"/>
    <w:rsid w:val="00966CF0"/>
    <w:rsid w:val="00971447"/>
    <w:rsid w:val="00974421"/>
    <w:rsid w:val="00984A1D"/>
    <w:rsid w:val="00985881"/>
    <w:rsid w:val="0098638C"/>
    <w:rsid w:val="0098757C"/>
    <w:rsid w:val="0099070F"/>
    <w:rsid w:val="009A1F0D"/>
    <w:rsid w:val="009A296D"/>
    <w:rsid w:val="009A45EF"/>
    <w:rsid w:val="009B4540"/>
    <w:rsid w:val="009C1FBC"/>
    <w:rsid w:val="009C7993"/>
    <w:rsid w:val="009E59F3"/>
    <w:rsid w:val="009F0D7A"/>
    <w:rsid w:val="009F6D53"/>
    <w:rsid w:val="00A03FB4"/>
    <w:rsid w:val="00A21466"/>
    <w:rsid w:val="00A23044"/>
    <w:rsid w:val="00A24A55"/>
    <w:rsid w:val="00A30A4A"/>
    <w:rsid w:val="00A31BBD"/>
    <w:rsid w:val="00A328C3"/>
    <w:rsid w:val="00A4117C"/>
    <w:rsid w:val="00A462BC"/>
    <w:rsid w:val="00A5179E"/>
    <w:rsid w:val="00A57C47"/>
    <w:rsid w:val="00A634C2"/>
    <w:rsid w:val="00A63F5B"/>
    <w:rsid w:val="00A719E4"/>
    <w:rsid w:val="00A71E59"/>
    <w:rsid w:val="00A7691C"/>
    <w:rsid w:val="00A8586E"/>
    <w:rsid w:val="00A869B4"/>
    <w:rsid w:val="00A91345"/>
    <w:rsid w:val="00A931A3"/>
    <w:rsid w:val="00AA6F21"/>
    <w:rsid w:val="00AA794F"/>
    <w:rsid w:val="00AB136B"/>
    <w:rsid w:val="00AB1A5F"/>
    <w:rsid w:val="00AB1B76"/>
    <w:rsid w:val="00AB4A64"/>
    <w:rsid w:val="00AB657B"/>
    <w:rsid w:val="00AB6630"/>
    <w:rsid w:val="00AC59F2"/>
    <w:rsid w:val="00AC60E3"/>
    <w:rsid w:val="00AC63FD"/>
    <w:rsid w:val="00AC69B8"/>
    <w:rsid w:val="00AC7961"/>
    <w:rsid w:val="00AD0E30"/>
    <w:rsid w:val="00AD6A78"/>
    <w:rsid w:val="00AE0C94"/>
    <w:rsid w:val="00AE20F8"/>
    <w:rsid w:val="00AE4EC9"/>
    <w:rsid w:val="00AE62E6"/>
    <w:rsid w:val="00AF1A9B"/>
    <w:rsid w:val="00B11D66"/>
    <w:rsid w:val="00B271AF"/>
    <w:rsid w:val="00B3428A"/>
    <w:rsid w:val="00B37C51"/>
    <w:rsid w:val="00B40228"/>
    <w:rsid w:val="00B40B4A"/>
    <w:rsid w:val="00B5311C"/>
    <w:rsid w:val="00B572D8"/>
    <w:rsid w:val="00B6113E"/>
    <w:rsid w:val="00B713EA"/>
    <w:rsid w:val="00B74748"/>
    <w:rsid w:val="00B767D2"/>
    <w:rsid w:val="00B905C1"/>
    <w:rsid w:val="00B974B5"/>
    <w:rsid w:val="00BA01BB"/>
    <w:rsid w:val="00BB2D70"/>
    <w:rsid w:val="00BB5ABC"/>
    <w:rsid w:val="00BC252B"/>
    <w:rsid w:val="00BD2C7E"/>
    <w:rsid w:val="00BE1EF2"/>
    <w:rsid w:val="00BE300F"/>
    <w:rsid w:val="00BF4570"/>
    <w:rsid w:val="00C06D98"/>
    <w:rsid w:val="00C311C1"/>
    <w:rsid w:val="00C33984"/>
    <w:rsid w:val="00C52821"/>
    <w:rsid w:val="00C663B4"/>
    <w:rsid w:val="00C66E5C"/>
    <w:rsid w:val="00C729B5"/>
    <w:rsid w:val="00C73018"/>
    <w:rsid w:val="00C83052"/>
    <w:rsid w:val="00CA46A0"/>
    <w:rsid w:val="00CB1431"/>
    <w:rsid w:val="00CB6C6D"/>
    <w:rsid w:val="00CC7A5E"/>
    <w:rsid w:val="00CC7F64"/>
    <w:rsid w:val="00CD7BB6"/>
    <w:rsid w:val="00CE187E"/>
    <w:rsid w:val="00CE7D84"/>
    <w:rsid w:val="00CF06B9"/>
    <w:rsid w:val="00CF24A9"/>
    <w:rsid w:val="00D016D0"/>
    <w:rsid w:val="00D02E61"/>
    <w:rsid w:val="00D07C49"/>
    <w:rsid w:val="00D16CF9"/>
    <w:rsid w:val="00D2506D"/>
    <w:rsid w:val="00D27EA9"/>
    <w:rsid w:val="00D31B63"/>
    <w:rsid w:val="00D328A1"/>
    <w:rsid w:val="00D36C14"/>
    <w:rsid w:val="00D420B1"/>
    <w:rsid w:val="00D462AB"/>
    <w:rsid w:val="00D53B2B"/>
    <w:rsid w:val="00D60614"/>
    <w:rsid w:val="00D755F3"/>
    <w:rsid w:val="00D977C9"/>
    <w:rsid w:val="00DA1335"/>
    <w:rsid w:val="00DB145A"/>
    <w:rsid w:val="00DB4F1D"/>
    <w:rsid w:val="00DC5FD9"/>
    <w:rsid w:val="00DD0005"/>
    <w:rsid w:val="00DD0836"/>
    <w:rsid w:val="00DD340A"/>
    <w:rsid w:val="00DE10F2"/>
    <w:rsid w:val="00DE55FC"/>
    <w:rsid w:val="00DE64EA"/>
    <w:rsid w:val="00DE665E"/>
    <w:rsid w:val="00DE6F27"/>
    <w:rsid w:val="00DE72E5"/>
    <w:rsid w:val="00DF2351"/>
    <w:rsid w:val="00DF3893"/>
    <w:rsid w:val="00DF725D"/>
    <w:rsid w:val="00E018B5"/>
    <w:rsid w:val="00E01AE3"/>
    <w:rsid w:val="00E02DB0"/>
    <w:rsid w:val="00E33F39"/>
    <w:rsid w:val="00E42984"/>
    <w:rsid w:val="00E42D98"/>
    <w:rsid w:val="00E42FAA"/>
    <w:rsid w:val="00E43F89"/>
    <w:rsid w:val="00E45F4C"/>
    <w:rsid w:val="00E479F3"/>
    <w:rsid w:val="00E47FD5"/>
    <w:rsid w:val="00E50AE4"/>
    <w:rsid w:val="00E550ED"/>
    <w:rsid w:val="00E56440"/>
    <w:rsid w:val="00E77A04"/>
    <w:rsid w:val="00E77D37"/>
    <w:rsid w:val="00E81F75"/>
    <w:rsid w:val="00E87E40"/>
    <w:rsid w:val="00E95FFC"/>
    <w:rsid w:val="00EA0493"/>
    <w:rsid w:val="00EB0377"/>
    <w:rsid w:val="00EB556A"/>
    <w:rsid w:val="00ED2299"/>
    <w:rsid w:val="00ED50F5"/>
    <w:rsid w:val="00ED5119"/>
    <w:rsid w:val="00EF0995"/>
    <w:rsid w:val="00F00F1E"/>
    <w:rsid w:val="00F02972"/>
    <w:rsid w:val="00F04622"/>
    <w:rsid w:val="00F07141"/>
    <w:rsid w:val="00F13141"/>
    <w:rsid w:val="00F225F4"/>
    <w:rsid w:val="00F232AA"/>
    <w:rsid w:val="00F25D42"/>
    <w:rsid w:val="00F26AF7"/>
    <w:rsid w:val="00F43AE7"/>
    <w:rsid w:val="00F43EFA"/>
    <w:rsid w:val="00F67B74"/>
    <w:rsid w:val="00F7039C"/>
    <w:rsid w:val="00F810C6"/>
    <w:rsid w:val="00F8510B"/>
    <w:rsid w:val="00F97CAB"/>
    <w:rsid w:val="00FA33F4"/>
    <w:rsid w:val="00FC1578"/>
    <w:rsid w:val="00FC1E34"/>
    <w:rsid w:val="00FD377D"/>
    <w:rsid w:val="00FE71D3"/>
    <w:rsid w:val="00FF1730"/>
    <w:rsid w:val="00FF2F76"/>
    <w:rsid w:val="00FF4855"/>
    <w:rsid w:val="00FF4A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6270E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B4A64"/>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tyle>
  <w:style w:type="paragraph" w:styleId="Fuzeile">
    <w:name w:val="footer"/>
    <w:basedOn w:val="Standard"/>
    <w:pPr>
      <w:tabs>
        <w:tab w:val="center" w:pos="4536"/>
        <w:tab w:val="right" w:pos="9072"/>
      </w:tabs>
    </w:pPr>
  </w:style>
  <w:style w:type="paragraph" w:customStyle="1" w:styleId="Abteilung">
    <w:name w:val="Abteilung"/>
    <w:basedOn w:val="Standard"/>
    <w:next w:val="Standard"/>
    <w:pPr>
      <w:spacing w:before="440" w:after="440"/>
    </w:pPr>
    <w:rPr>
      <w:rFonts w:ascii="Futura LH Light" w:hAnsi="Futura LH Light"/>
      <w:sz w:val="26"/>
    </w:rPr>
  </w:style>
  <w:style w:type="paragraph" w:customStyle="1" w:styleId="Adresse">
    <w:name w:val="Adresse"/>
    <w:basedOn w:val="Standard"/>
    <w:pPr>
      <w:spacing w:line="240" w:lineRule="exact"/>
    </w:pPr>
  </w:style>
  <w:style w:type="paragraph" w:customStyle="1" w:styleId="OrgEinheit">
    <w:name w:val="OrgEinheit"/>
    <w:basedOn w:val="Standard"/>
    <w:pPr>
      <w:spacing w:before="300"/>
      <w:ind w:left="284"/>
    </w:pPr>
    <w:rPr>
      <w:rFonts w:ascii="FuturaMedium" w:hAnsi="FuturaMedium"/>
      <w:sz w:val="18"/>
    </w:rPr>
  </w:style>
  <w:style w:type="paragraph" w:customStyle="1" w:styleId="Bezug">
    <w:name w:val="Bezug"/>
    <w:basedOn w:val="Standard"/>
    <w:pPr>
      <w:tabs>
        <w:tab w:val="right" w:pos="10206"/>
      </w:tabs>
      <w:spacing w:before="360" w:after="480" w:line="240" w:lineRule="exact"/>
    </w:pPr>
  </w:style>
  <w:style w:type="paragraph" w:customStyle="1" w:styleId="UZ-S2">
    <w:name w:val="UZ-S2"/>
    <w:basedOn w:val="Standard"/>
    <w:pPr>
      <w:tabs>
        <w:tab w:val="left" w:pos="1134"/>
      </w:tabs>
    </w:pPr>
  </w:style>
  <w:style w:type="paragraph" w:customStyle="1" w:styleId="Betreff">
    <w:name w:val="Betreff"/>
    <w:basedOn w:val="Standard"/>
    <w:next w:val="Anrede"/>
    <w:pPr>
      <w:tabs>
        <w:tab w:val="left" w:pos="851"/>
      </w:tabs>
    </w:pPr>
    <w:rPr>
      <w:b/>
    </w:rPr>
  </w:style>
  <w:style w:type="paragraph" w:styleId="Anrede">
    <w:name w:val="Salutation"/>
    <w:basedOn w:val="Standard"/>
    <w:pPr>
      <w:spacing w:before="480" w:after="120"/>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Arial" w:hAnsi="Arial"/>
      <w:sz w:val="24"/>
    </w:rPr>
  </w:style>
  <w:style w:type="character" w:styleId="Seitenzahl">
    <w:name w:val="page number"/>
    <w:basedOn w:val="Absatz-Standardschriftart"/>
  </w:style>
  <w:style w:type="paragraph" w:customStyle="1" w:styleId="Standard0-6">
    <w:name w:val="Standard0-6"/>
    <w:basedOn w:val="Standard"/>
    <w:pPr>
      <w:spacing w:after="120"/>
    </w:pPr>
  </w:style>
  <w:style w:type="paragraph" w:customStyle="1" w:styleId="FormatvorlageAbteilungArial11ptVor4ptNach0pt">
    <w:name w:val="Formatvorlage Abteilung + Arial 11 pt Vor:  4 pt Nach:  0 pt"/>
    <w:basedOn w:val="Abteilung"/>
    <w:rsid w:val="00D07C49"/>
    <w:pPr>
      <w:spacing w:before="80" w:after="0"/>
    </w:pPr>
    <w:rPr>
      <w:rFonts w:ascii="Arial" w:hAnsi="Arial"/>
      <w:sz w:val="24"/>
    </w:rPr>
  </w:style>
  <w:style w:type="character" w:styleId="Hyperlink">
    <w:name w:val="Hyperlink"/>
    <w:rsid w:val="00551631"/>
    <w:rPr>
      <w:color w:val="0000FF"/>
      <w:u w:val="single"/>
    </w:rPr>
  </w:style>
  <w:style w:type="paragraph" w:styleId="Sprechblasentext">
    <w:name w:val="Balloon Text"/>
    <w:basedOn w:val="Standard"/>
    <w:link w:val="SprechblasentextZchn"/>
    <w:rsid w:val="00687251"/>
    <w:rPr>
      <w:rFonts w:ascii="Tahoma" w:hAnsi="Tahoma" w:cs="Tahoma"/>
      <w:sz w:val="16"/>
      <w:szCs w:val="16"/>
    </w:rPr>
  </w:style>
  <w:style w:type="character" w:customStyle="1" w:styleId="SprechblasentextZchn">
    <w:name w:val="Sprechblasentext Zchn"/>
    <w:link w:val="Sprechblasentext"/>
    <w:rsid w:val="00687251"/>
    <w:rPr>
      <w:rFonts w:ascii="Tahoma" w:hAnsi="Tahoma" w:cs="Tahoma"/>
      <w:sz w:val="16"/>
      <w:szCs w:val="16"/>
    </w:rPr>
  </w:style>
  <w:style w:type="paragraph" w:styleId="Funotentext">
    <w:name w:val="footnote text"/>
    <w:basedOn w:val="Standard"/>
    <w:link w:val="FunotentextZchn"/>
    <w:rsid w:val="00B974B5"/>
    <w:rPr>
      <w:sz w:val="20"/>
    </w:rPr>
  </w:style>
  <w:style w:type="character" w:customStyle="1" w:styleId="FunotentextZchn">
    <w:name w:val="Fußnotentext Zchn"/>
    <w:link w:val="Funotentext"/>
    <w:rsid w:val="00B974B5"/>
    <w:rPr>
      <w:rFonts w:ascii="Arial" w:hAnsi="Arial"/>
    </w:rPr>
  </w:style>
  <w:style w:type="character" w:styleId="Funotenzeichen">
    <w:name w:val="footnote reference"/>
    <w:rsid w:val="00B974B5"/>
    <w:rPr>
      <w:vertAlign w:val="superscript"/>
    </w:rPr>
  </w:style>
  <w:style w:type="character" w:customStyle="1" w:styleId="BesuchterHyperlink">
    <w:name w:val="BesuchterHyperlink"/>
    <w:rsid w:val="00B974B5"/>
    <w:rPr>
      <w:color w:val="800080"/>
      <w:u w:val="single"/>
    </w:rPr>
  </w:style>
  <w:style w:type="paragraph" w:customStyle="1" w:styleId="Default">
    <w:name w:val="Default"/>
    <w:rsid w:val="00AD6A78"/>
    <w:pPr>
      <w:widowControl w:val="0"/>
      <w:autoSpaceDE w:val="0"/>
      <w:autoSpaceDN w:val="0"/>
      <w:adjustRightInd w:val="0"/>
    </w:pPr>
    <w:rPr>
      <w:rFonts w:ascii="Arial" w:hAnsi="Arial" w:cs="Arial"/>
      <w:color w:val="000000"/>
      <w:sz w:val="24"/>
      <w:szCs w:val="24"/>
    </w:rPr>
  </w:style>
  <w:style w:type="paragraph" w:styleId="Listenabsatz">
    <w:name w:val="List Paragraph"/>
    <w:aliases w:val="Nummerierung"/>
    <w:basedOn w:val="Standard"/>
    <w:link w:val="ListenabsatzZchn"/>
    <w:uiPriority w:val="34"/>
    <w:qFormat/>
    <w:rsid w:val="00B767D2"/>
    <w:pPr>
      <w:ind w:left="708"/>
    </w:pPr>
  </w:style>
  <w:style w:type="character" w:customStyle="1" w:styleId="ListenabsatzZchn">
    <w:name w:val="Listenabsatz Zchn"/>
    <w:aliases w:val="Nummerierung Zchn"/>
    <w:link w:val="Listenabsatz"/>
    <w:uiPriority w:val="34"/>
    <w:rsid w:val="004D3343"/>
    <w:rPr>
      <w:rFonts w:ascii="Arial" w:hAnsi="Arial"/>
      <w:sz w:val="22"/>
    </w:rPr>
  </w:style>
  <w:style w:type="character" w:styleId="Kommentarzeichen">
    <w:name w:val="annotation reference"/>
    <w:uiPriority w:val="99"/>
    <w:unhideWhenUsed/>
    <w:rsid w:val="00AE0C94"/>
    <w:rPr>
      <w:sz w:val="16"/>
      <w:szCs w:val="16"/>
    </w:rPr>
  </w:style>
  <w:style w:type="paragraph" w:styleId="Kommentartext">
    <w:name w:val="annotation text"/>
    <w:basedOn w:val="Standard"/>
    <w:link w:val="KommentartextZchn"/>
    <w:uiPriority w:val="99"/>
    <w:unhideWhenUsed/>
    <w:rsid w:val="00AE0C94"/>
    <w:rPr>
      <w:rFonts w:ascii="Verdana" w:eastAsia="Verdana" w:hAnsi="Verdana"/>
      <w:sz w:val="20"/>
      <w:lang w:eastAsia="en-US"/>
    </w:rPr>
  </w:style>
  <w:style w:type="character" w:customStyle="1" w:styleId="KommentartextZchn">
    <w:name w:val="Kommentartext Zchn"/>
    <w:link w:val="Kommentartext"/>
    <w:uiPriority w:val="99"/>
    <w:rsid w:val="00AE0C94"/>
    <w:rPr>
      <w:rFonts w:ascii="Verdana" w:eastAsia="Verdana" w:hAnsi="Verdana"/>
      <w:lang w:eastAsia="en-US"/>
    </w:rPr>
  </w:style>
  <w:style w:type="paragraph" w:styleId="Kommentarthema">
    <w:name w:val="annotation subject"/>
    <w:basedOn w:val="Kommentartext"/>
    <w:next w:val="Kommentartext"/>
    <w:link w:val="KommentarthemaZchn"/>
    <w:rsid w:val="00C73018"/>
    <w:rPr>
      <w:rFonts w:ascii="Arial" w:eastAsia="Times New Roman" w:hAnsi="Arial"/>
      <w:b/>
      <w:bCs/>
      <w:lang w:eastAsia="de-DE"/>
    </w:rPr>
  </w:style>
  <w:style w:type="character" w:customStyle="1" w:styleId="KommentarthemaZchn">
    <w:name w:val="Kommentarthema Zchn"/>
    <w:link w:val="Kommentarthema"/>
    <w:rsid w:val="00C73018"/>
    <w:rPr>
      <w:rFonts w:ascii="Arial" w:eastAsia="Verdana" w:hAnsi="Arial"/>
      <w:b/>
      <w:bCs/>
      <w:lang w:eastAsia="en-US"/>
    </w:rPr>
  </w:style>
  <w:style w:type="table" w:styleId="Tabellenraster">
    <w:name w:val="Table Grid"/>
    <w:basedOn w:val="NormaleTabelle"/>
    <w:rsid w:val="00481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452119">
      <w:bodyDiv w:val="1"/>
      <w:marLeft w:val="0"/>
      <w:marRight w:val="0"/>
      <w:marTop w:val="0"/>
      <w:marBottom w:val="0"/>
      <w:divBdr>
        <w:top w:val="none" w:sz="0" w:space="0" w:color="auto"/>
        <w:left w:val="none" w:sz="0" w:space="0" w:color="auto"/>
        <w:bottom w:val="none" w:sz="0" w:space="0" w:color="auto"/>
        <w:right w:val="none" w:sz="0" w:space="0" w:color="auto"/>
      </w:divBdr>
      <w:divsChild>
        <w:div w:id="1805730649">
          <w:marLeft w:val="0"/>
          <w:marRight w:val="0"/>
          <w:marTop w:val="0"/>
          <w:marBottom w:val="0"/>
          <w:divBdr>
            <w:top w:val="none" w:sz="0" w:space="0" w:color="auto"/>
            <w:left w:val="none" w:sz="0" w:space="0" w:color="auto"/>
            <w:bottom w:val="none" w:sz="0" w:space="0" w:color="auto"/>
            <w:right w:val="none" w:sz="0" w:space="0" w:color="auto"/>
          </w:divBdr>
          <w:divsChild>
            <w:div w:id="1003046126">
              <w:marLeft w:val="0"/>
              <w:marRight w:val="0"/>
              <w:marTop w:val="0"/>
              <w:marBottom w:val="0"/>
              <w:divBdr>
                <w:top w:val="none" w:sz="0" w:space="0" w:color="auto"/>
                <w:left w:val="none" w:sz="0" w:space="0" w:color="auto"/>
                <w:bottom w:val="none" w:sz="0" w:space="0" w:color="auto"/>
                <w:right w:val="none" w:sz="0" w:space="0" w:color="auto"/>
              </w:divBdr>
            </w:div>
            <w:div w:id="1311789511">
              <w:marLeft w:val="0"/>
              <w:marRight w:val="0"/>
              <w:marTop w:val="0"/>
              <w:marBottom w:val="0"/>
              <w:divBdr>
                <w:top w:val="none" w:sz="0" w:space="0" w:color="auto"/>
                <w:left w:val="none" w:sz="0" w:space="0" w:color="auto"/>
                <w:bottom w:val="none" w:sz="0" w:space="0" w:color="auto"/>
                <w:right w:val="none" w:sz="0" w:space="0" w:color="auto"/>
              </w:divBdr>
            </w:div>
            <w:div w:id="192271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228">
      <w:bodyDiv w:val="1"/>
      <w:marLeft w:val="0"/>
      <w:marRight w:val="0"/>
      <w:marTop w:val="0"/>
      <w:marBottom w:val="0"/>
      <w:divBdr>
        <w:top w:val="none" w:sz="0" w:space="0" w:color="auto"/>
        <w:left w:val="none" w:sz="0" w:space="0" w:color="auto"/>
        <w:bottom w:val="none" w:sz="0" w:space="0" w:color="auto"/>
        <w:right w:val="none" w:sz="0" w:space="0" w:color="auto"/>
      </w:divBdr>
    </w:div>
    <w:div w:id="1707674167">
      <w:bodyDiv w:val="1"/>
      <w:marLeft w:val="0"/>
      <w:marRight w:val="0"/>
      <w:marTop w:val="0"/>
      <w:marBottom w:val="0"/>
      <w:divBdr>
        <w:top w:val="none" w:sz="0" w:space="0" w:color="auto"/>
        <w:left w:val="none" w:sz="0" w:space="0" w:color="auto"/>
        <w:bottom w:val="none" w:sz="0" w:space="0" w:color="auto"/>
        <w:right w:val="none" w:sz="0" w:space="0" w:color="auto"/>
      </w:divBdr>
      <w:divsChild>
        <w:div w:id="2011524113">
          <w:marLeft w:val="0"/>
          <w:marRight w:val="0"/>
          <w:marTop w:val="0"/>
          <w:marBottom w:val="0"/>
          <w:divBdr>
            <w:top w:val="none" w:sz="0" w:space="0" w:color="auto"/>
            <w:left w:val="none" w:sz="0" w:space="0" w:color="auto"/>
            <w:bottom w:val="none" w:sz="0" w:space="0" w:color="auto"/>
            <w:right w:val="none" w:sz="0" w:space="0" w:color="auto"/>
          </w:divBdr>
          <w:divsChild>
            <w:div w:id="222713857">
              <w:marLeft w:val="0"/>
              <w:marRight w:val="0"/>
              <w:marTop w:val="0"/>
              <w:marBottom w:val="0"/>
              <w:divBdr>
                <w:top w:val="none" w:sz="0" w:space="0" w:color="auto"/>
                <w:left w:val="none" w:sz="0" w:space="0" w:color="auto"/>
                <w:bottom w:val="none" w:sz="0" w:space="0" w:color="auto"/>
                <w:right w:val="none" w:sz="0" w:space="0" w:color="auto"/>
              </w:divBdr>
            </w:div>
            <w:div w:id="945311264">
              <w:marLeft w:val="0"/>
              <w:marRight w:val="0"/>
              <w:marTop w:val="0"/>
              <w:marBottom w:val="0"/>
              <w:divBdr>
                <w:top w:val="none" w:sz="0" w:space="0" w:color="auto"/>
                <w:left w:val="none" w:sz="0" w:space="0" w:color="auto"/>
                <w:bottom w:val="none" w:sz="0" w:space="0" w:color="auto"/>
                <w:right w:val="none" w:sz="0" w:space="0" w:color="auto"/>
              </w:divBdr>
            </w:div>
            <w:div w:id="1401632558">
              <w:marLeft w:val="0"/>
              <w:marRight w:val="0"/>
              <w:marTop w:val="0"/>
              <w:marBottom w:val="0"/>
              <w:divBdr>
                <w:top w:val="none" w:sz="0" w:space="0" w:color="auto"/>
                <w:left w:val="none" w:sz="0" w:space="0" w:color="auto"/>
                <w:bottom w:val="none" w:sz="0" w:space="0" w:color="auto"/>
                <w:right w:val="none" w:sz="0" w:space="0" w:color="auto"/>
              </w:divBdr>
            </w:div>
            <w:div w:id="1666786000">
              <w:marLeft w:val="0"/>
              <w:marRight w:val="0"/>
              <w:marTop w:val="0"/>
              <w:marBottom w:val="0"/>
              <w:divBdr>
                <w:top w:val="none" w:sz="0" w:space="0" w:color="auto"/>
                <w:left w:val="none" w:sz="0" w:space="0" w:color="auto"/>
                <w:bottom w:val="none" w:sz="0" w:space="0" w:color="auto"/>
                <w:right w:val="none" w:sz="0" w:space="0" w:color="auto"/>
              </w:divBdr>
            </w:div>
            <w:div w:id="1806390891">
              <w:marLeft w:val="0"/>
              <w:marRight w:val="0"/>
              <w:marTop w:val="0"/>
              <w:marBottom w:val="0"/>
              <w:divBdr>
                <w:top w:val="none" w:sz="0" w:space="0" w:color="auto"/>
                <w:left w:val="none" w:sz="0" w:space="0" w:color="auto"/>
                <w:bottom w:val="none" w:sz="0" w:space="0" w:color="auto"/>
                <w:right w:val="none" w:sz="0" w:space="0" w:color="auto"/>
              </w:divBdr>
            </w:div>
            <w:div w:id="200685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566248">
      <w:bodyDiv w:val="1"/>
      <w:marLeft w:val="0"/>
      <w:marRight w:val="0"/>
      <w:marTop w:val="0"/>
      <w:marBottom w:val="0"/>
      <w:divBdr>
        <w:top w:val="none" w:sz="0" w:space="0" w:color="auto"/>
        <w:left w:val="none" w:sz="0" w:space="0" w:color="auto"/>
        <w:bottom w:val="none" w:sz="0" w:space="0" w:color="auto"/>
        <w:right w:val="none" w:sz="0" w:space="0" w:color="auto"/>
      </w:divBdr>
      <w:divsChild>
        <w:div w:id="1793405371">
          <w:marLeft w:val="0"/>
          <w:marRight w:val="0"/>
          <w:marTop w:val="0"/>
          <w:marBottom w:val="0"/>
          <w:divBdr>
            <w:top w:val="none" w:sz="0" w:space="0" w:color="auto"/>
            <w:left w:val="none" w:sz="0" w:space="0" w:color="auto"/>
            <w:bottom w:val="none" w:sz="0" w:space="0" w:color="auto"/>
            <w:right w:val="none" w:sz="0" w:space="0" w:color="auto"/>
          </w:divBdr>
          <w:divsChild>
            <w:div w:id="237449708">
              <w:marLeft w:val="0"/>
              <w:marRight w:val="0"/>
              <w:marTop w:val="0"/>
              <w:marBottom w:val="0"/>
              <w:divBdr>
                <w:top w:val="none" w:sz="0" w:space="0" w:color="auto"/>
                <w:left w:val="none" w:sz="0" w:space="0" w:color="auto"/>
                <w:bottom w:val="none" w:sz="0" w:space="0" w:color="auto"/>
                <w:right w:val="none" w:sz="0" w:space="0" w:color="auto"/>
              </w:divBdr>
            </w:div>
            <w:div w:id="750541228">
              <w:marLeft w:val="0"/>
              <w:marRight w:val="0"/>
              <w:marTop w:val="0"/>
              <w:marBottom w:val="0"/>
              <w:divBdr>
                <w:top w:val="none" w:sz="0" w:space="0" w:color="auto"/>
                <w:left w:val="none" w:sz="0" w:space="0" w:color="auto"/>
                <w:bottom w:val="none" w:sz="0" w:space="0" w:color="auto"/>
                <w:right w:val="none" w:sz="0" w:space="0" w:color="auto"/>
              </w:divBdr>
            </w:div>
            <w:div w:id="944070912">
              <w:marLeft w:val="0"/>
              <w:marRight w:val="0"/>
              <w:marTop w:val="0"/>
              <w:marBottom w:val="0"/>
              <w:divBdr>
                <w:top w:val="none" w:sz="0" w:space="0" w:color="auto"/>
                <w:left w:val="none" w:sz="0" w:space="0" w:color="auto"/>
                <w:bottom w:val="none" w:sz="0" w:space="0" w:color="auto"/>
                <w:right w:val="none" w:sz="0" w:space="0" w:color="auto"/>
              </w:divBdr>
            </w:div>
            <w:div w:id="1034575535">
              <w:marLeft w:val="0"/>
              <w:marRight w:val="0"/>
              <w:marTop w:val="0"/>
              <w:marBottom w:val="0"/>
              <w:divBdr>
                <w:top w:val="none" w:sz="0" w:space="0" w:color="auto"/>
                <w:left w:val="none" w:sz="0" w:space="0" w:color="auto"/>
                <w:bottom w:val="none" w:sz="0" w:space="0" w:color="auto"/>
                <w:right w:val="none" w:sz="0" w:space="0" w:color="auto"/>
              </w:divBdr>
            </w:div>
            <w:div w:id="1090539143">
              <w:marLeft w:val="0"/>
              <w:marRight w:val="0"/>
              <w:marTop w:val="0"/>
              <w:marBottom w:val="0"/>
              <w:divBdr>
                <w:top w:val="none" w:sz="0" w:space="0" w:color="auto"/>
                <w:left w:val="none" w:sz="0" w:space="0" w:color="auto"/>
                <w:bottom w:val="none" w:sz="0" w:space="0" w:color="auto"/>
                <w:right w:val="none" w:sz="0" w:space="0" w:color="auto"/>
              </w:divBdr>
            </w:div>
            <w:div w:id="196268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E0CA-E0B6-4607-875B-CBB7EDAAC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3519</Words>
  <Characters>26613</Characters>
  <Application>Microsoft Office Word</Application>
  <DocSecurity>0</DocSecurity>
  <Lines>221</Lines>
  <Paragraphs>60</Paragraphs>
  <ScaleCrop>false</ScaleCrop>
  <HeadingPairs>
    <vt:vector size="2" baseType="variant">
      <vt:variant>
        <vt:lpstr>Titel</vt:lpstr>
      </vt:variant>
      <vt:variant>
        <vt:i4>1</vt:i4>
      </vt:variant>
    </vt:vector>
  </HeadingPairs>
  <TitlesOfParts>
    <vt:vector size="1" baseType="lpstr">
      <vt:lpstr>Vertag zur Auftragsverarbeitung</vt:lpstr>
    </vt:vector>
  </TitlesOfParts>
  <Company/>
  <LinksUpToDate>false</LinksUpToDate>
  <CharactersWithSpaces>30072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Vertag zur Auftragsverarbeitung</dc:title>
  <dc:subject/>
  <dc:creator/>
  <cp:keywords>AVV, BG RCI</cp:keywords>
  <cp:lastModifiedBy/>
  <cp:revision>1</cp:revision>
  <dcterms:created xsi:type="dcterms:W3CDTF">2021-09-10T12:53:00Z</dcterms:created>
  <dcterms:modified xsi:type="dcterms:W3CDTF">2025-09-10T12:42:00Z</dcterms:modified>
</cp:coreProperties>
</file>